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6059E" w:rsidRDefault="00E201B0" w:rsidP="00171AA0">
      <w:pPr>
        <w:ind w:firstLine="709"/>
        <w:contextualSpacing/>
        <w:rPr>
          <w:rFonts w:cs="Times New Roman"/>
          <w:b/>
          <w:sz w:val="28"/>
          <w:szCs w:val="28"/>
        </w:rPr>
      </w:pPr>
      <w:r w:rsidRPr="00171AA0">
        <w:rPr>
          <w:rFonts w:cs="Times New Roman"/>
          <w:b/>
          <w:sz w:val="28"/>
          <w:szCs w:val="28"/>
        </w:rPr>
        <w:t xml:space="preserve">                </w:t>
      </w:r>
    </w:p>
    <w:p w:rsidR="0048730E" w:rsidRDefault="0048730E" w:rsidP="00E6059E">
      <w:pPr>
        <w:ind w:left="707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9F38CE" w:rsidRDefault="009F38CE" w:rsidP="00E6059E">
      <w:pPr>
        <w:ind w:left="707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E201B0" w:rsidRPr="00171AA0" w:rsidRDefault="00E6059E" w:rsidP="00E6059E">
      <w:pPr>
        <w:ind w:left="707" w:firstLine="709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</w:t>
      </w:r>
      <w:r w:rsidR="00171AA0" w:rsidRPr="00171AA0">
        <w:rPr>
          <w:rFonts w:cs="Times New Roman"/>
          <w:b/>
          <w:sz w:val="28"/>
          <w:szCs w:val="28"/>
        </w:rPr>
        <w:t>рофессионализм участников кадастрового учета</w:t>
      </w:r>
    </w:p>
    <w:p w:rsidR="007801F0" w:rsidRPr="00E201B0" w:rsidRDefault="007801F0" w:rsidP="00E201B0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E201B0" w:rsidRPr="00171AA0" w:rsidRDefault="00E201B0" w:rsidP="00E201B0">
      <w:pPr>
        <w:pStyle w:val="a6"/>
        <w:spacing w:after="0"/>
        <w:ind w:firstLine="708"/>
        <w:jc w:val="both"/>
        <w:rPr>
          <w:sz w:val="28"/>
          <w:szCs w:val="28"/>
        </w:rPr>
      </w:pPr>
      <w:r w:rsidRPr="00171AA0">
        <w:rPr>
          <w:sz w:val="28"/>
          <w:szCs w:val="28"/>
        </w:rPr>
        <w:t>Работы по подготовке документов, содержащих необходимые для государственного кадастрового учета сведения о недвижимом имуществе, проводят кадастровые инженеры – физические лица, имеющие действующий квалификационный аттестат кадастрового инженера.</w:t>
      </w:r>
    </w:p>
    <w:p w:rsidR="00E201B0" w:rsidRPr="00171AA0" w:rsidRDefault="00E201B0" w:rsidP="00E201B0">
      <w:pPr>
        <w:pStyle w:val="a6"/>
        <w:spacing w:after="0"/>
        <w:ind w:firstLine="708"/>
        <w:jc w:val="both"/>
        <w:rPr>
          <w:sz w:val="28"/>
          <w:szCs w:val="28"/>
        </w:rPr>
      </w:pPr>
      <w:r w:rsidRPr="00171AA0">
        <w:rPr>
          <w:sz w:val="28"/>
          <w:szCs w:val="28"/>
        </w:rPr>
        <w:t xml:space="preserve">Управление </w:t>
      </w:r>
      <w:proofErr w:type="spellStart"/>
      <w:r w:rsidRPr="00171AA0">
        <w:rPr>
          <w:sz w:val="28"/>
          <w:szCs w:val="28"/>
        </w:rPr>
        <w:t>Росреестра</w:t>
      </w:r>
      <w:proofErr w:type="spellEnd"/>
      <w:r w:rsidRPr="00171AA0">
        <w:rPr>
          <w:sz w:val="28"/>
          <w:szCs w:val="28"/>
        </w:rPr>
        <w:t xml:space="preserve"> по Владимирской области рекомендует проверять сведения о кадастровом инженере перед заключением договора на выполнение работ. Сведения о кадастровых инженерах содержатся в государственном реестре кадастровых инженеров, размещенном на официальном сайте </w:t>
      </w:r>
      <w:proofErr w:type="spellStart"/>
      <w:r w:rsidRPr="00171AA0">
        <w:rPr>
          <w:sz w:val="28"/>
          <w:szCs w:val="28"/>
        </w:rPr>
        <w:t>Росреестра</w:t>
      </w:r>
      <w:proofErr w:type="spellEnd"/>
      <w:r w:rsidRPr="00171AA0">
        <w:rPr>
          <w:sz w:val="28"/>
          <w:szCs w:val="28"/>
        </w:rPr>
        <w:t xml:space="preserve"> www.</w:t>
      </w:r>
      <w:hyperlink r:id="rId10" w:history="1">
        <w:r w:rsidRPr="00171AA0">
          <w:rPr>
            <w:sz w:val="28"/>
            <w:szCs w:val="28"/>
          </w:rPr>
          <w:t>rosreestr.ru</w:t>
        </w:r>
      </w:hyperlink>
      <w:r w:rsidRPr="00171AA0">
        <w:rPr>
          <w:sz w:val="28"/>
          <w:szCs w:val="28"/>
        </w:rPr>
        <w:t xml:space="preserve"> в разделе «Электронные </w:t>
      </w:r>
      <w:r w:rsidR="00171AA0">
        <w:rPr>
          <w:sz w:val="28"/>
          <w:szCs w:val="28"/>
        </w:rPr>
        <w:t xml:space="preserve">услуги и </w:t>
      </w:r>
      <w:r w:rsidRPr="00171AA0">
        <w:rPr>
          <w:sz w:val="28"/>
          <w:szCs w:val="28"/>
        </w:rPr>
        <w:t>сервисы»</w:t>
      </w:r>
      <w:r w:rsidR="00171AA0">
        <w:rPr>
          <w:sz w:val="28"/>
          <w:szCs w:val="28"/>
        </w:rPr>
        <w:t>, «Реестр кадастровых инженеров»</w:t>
      </w:r>
      <w:r w:rsidRPr="00171AA0">
        <w:rPr>
          <w:sz w:val="28"/>
          <w:szCs w:val="28"/>
        </w:rPr>
        <w:t xml:space="preserve">. </w:t>
      </w:r>
    </w:p>
    <w:p w:rsidR="00E201B0" w:rsidRPr="00E201B0" w:rsidRDefault="00E201B0" w:rsidP="00E201B0">
      <w:pPr>
        <w:pStyle w:val="a6"/>
        <w:spacing w:after="0"/>
        <w:ind w:firstLine="708"/>
        <w:jc w:val="both"/>
        <w:rPr>
          <w:sz w:val="28"/>
          <w:szCs w:val="28"/>
        </w:rPr>
      </w:pPr>
      <w:r w:rsidRPr="00171AA0">
        <w:rPr>
          <w:sz w:val="28"/>
          <w:szCs w:val="28"/>
        </w:rPr>
        <w:t xml:space="preserve">С помощью этого электронного </w:t>
      </w:r>
      <w:r w:rsidR="00E42E91">
        <w:rPr>
          <w:sz w:val="28"/>
          <w:szCs w:val="28"/>
        </w:rPr>
        <w:t>сервиса</w:t>
      </w:r>
      <w:r w:rsidRPr="00171AA0">
        <w:rPr>
          <w:sz w:val="28"/>
          <w:szCs w:val="28"/>
        </w:rPr>
        <w:t xml:space="preserve"> можно </w:t>
      </w:r>
      <w:r w:rsidR="00171AA0" w:rsidRPr="00171AA0">
        <w:rPr>
          <w:sz w:val="28"/>
          <w:szCs w:val="28"/>
        </w:rPr>
        <w:t>получить</w:t>
      </w:r>
      <w:r w:rsidRPr="00171AA0">
        <w:rPr>
          <w:sz w:val="28"/>
          <w:szCs w:val="28"/>
        </w:rPr>
        <w:t xml:space="preserve"> информацию о каждом кадастровом инженере, номер</w:t>
      </w:r>
      <w:r w:rsidR="005418DC">
        <w:rPr>
          <w:sz w:val="28"/>
          <w:szCs w:val="28"/>
        </w:rPr>
        <w:t>е</w:t>
      </w:r>
      <w:r w:rsidRPr="00171AA0">
        <w:rPr>
          <w:sz w:val="28"/>
          <w:szCs w:val="28"/>
        </w:rPr>
        <w:t xml:space="preserve"> и дат</w:t>
      </w:r>
      <w:r w:rsidR="005418DC">
        <w:rPr>
          <w:sz w:val="28"/>
          <w:szCs w:val="28"/>
        </w:rPr>
        <w:t>е</w:t>
      </w:r>
      <w:r w:rsidRPr="00171AA0">
        <w:rPr>
          <w:sz w:val="28"/>
          <w:szCs w:val="28"/>
        </w:rPr>
        <w:t xml:space="preserve"> выдачи его квалификационного аттестата, наличие членства в СРО</w:t>
      </w:r>
      <w:r w:rsidR="00171AA0" w:rsidRPr="00171AA0">
        <w:rPr>
          <w:sz w:val="28"/>
          <w:szCs w:val="28"/>
        </w:rPr>
        <w:t>.</w:t>
      </w:r>
      <w:r w:rsidRPr="00171AA0">
        <w:rPr>
          <w:sz w:val="28"/>
          <w:szCs w:val="28"/>
        </w:rPr>
        <w:t xml:space="preserve"> Возможности сервиса позволяют осуществлять поиск по заданным критериям, например, по фамилии, номеру аттестата, региону и многим другим.</w:t>
      </w:r>
    </w:p>
    <w:p w:rsidR="00171AA0" w:rsidRDefault="00171AA0" w:rsidP="00171AA0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обращает внимание жителей Владимирской области, что «профессионализм кадастрового учета», является одним из показателей «Дорожной карты» по внедрению целевой моде</w:t>
      </w:r>
      <w:r w:rsidR="009700DB">
        <w:rPr>
          <w:rFonts w:cs="Times New Roman"/>
          <w:sz w:val="28"/>
          <w:szCs w:val="28"/>
        </w:rPr>
        <w:t>л</w:t>
      </w:r>
      <w:r w:rsidR="003941B3">
        <w:rPr>
          <w:rFonts w:cs="Times New Roman"/>
          <w:sz w:val="28"/>
          <w:szCs w:val="28"/>
        </w:rPr>
        <w:t>и</w:t>
      </w:r>
      <w:r w:rsidR="009700DB">
        <w:rPr>
          <w:rFonts w:cs="Times New Roman"/>
          <w:sz w:val="28"/>
          <w:szCs w:val="28"/>
        </w:rPr>
        <w:t xml:space="preserve"> по направлению</w:t>
      </w:r>
      <w:r>
        <w:rPr>
          <w:rFonts w:cs="Times New Roman"/>
          <w:sz w:val="28"/>
          <w:szCs w:val="28"/>
        </w:rPr>
        <w:t xml:space="preserve"> «Постановка на кадастровый учет земельных участков и объектов недвижимого имущества»</w:t>
      </w:r>
      <w:r w:rsidR="00E6059E">
        <w:rPr>
          <w:rFonts w:cs="Times New Roman"/>
          <w:sz w:val="28"/>
          <w:szCs w:val="28"/>
        </w:rPr>
        <w:t xml:space="preserve">, утвержденной </w:t>
      </w:r>
      <w:r>
        <w:rPr>
          <w:rFonts w:cs="Times New Roman"/>
          <w:sz w:val="28"/>
          <w:szCs w:val="28"/>
        </w:rPr>
        <w:t>распоряжением Губернатора Владимирской области С.Ю. Орловой от 26.02.2017 № 117-р</w:t>
      </w:r>
      <w:r w:rsidR="009F38CE">
        <w:rPr>
          <w:rFonts w:cs="Times New Roman"/>
          <w:sz w:val="28"/>
          <w:szCs w:val="28"/>
        </w:rPr>
        <w:t>.</w:t>
      </w:r>
      <w:bookmarkStart w:id="0" w:name="_GoBack"/>
      <w:bookmarkEnd w:id="0"/>
    </w:p>
    <w:sectPr w:rsidR="00171AA0" w:rsidSect="00F95C86">
      <w:headerReference w:type="default" r:id="rId11"/>
      <w:footerReference w:type="default" r:id="rId12"/>
      <w:headerReference w:type="first" r:id="rId13"/>
      <w:pgSz w:w="11906" w:h="16838" w:code="9"/>
      <w:pgMar w:top="851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>
      <w:r>
        <w:separator/>
      </w:r>
    </w:p>
  </w:endnote>
  <w:endnote w:type="continuationSeparator" w:id="0">
    <w:p w:rsidR="00515B1D" w:rsidRDefault="005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>
      <w:r>
        <w:separator/>
      </w:r>
    </w:p>
  </w:footnote>
  <w:footnote w:type="continuationSeparator" w:id="0">
    <w:p w:rsidR="00515B1D" w:rsidRDefault="005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15B1D" w:rsidRDefault="002721C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1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64FF"/>
    <w:rsid w:val="000140C0"/>
    <w:rsid w:val="000151CA"/>
    <w:rsid w:val="000220F2"/>
    <w:rsid w:val="00024E5B"/>
    <w:rsid w:val="000274BB"/>
    <w:rsid w:val="00032DFF"/>
    <w:rsid w:val="000339F7"/>
    <w:rsid w:val="0003642B"/>
    <w:rsid w:val="00050E08"/>
    <w:rsid w:val="00063E44"/>
    <w:rsid w:val="00065FE6"/>
    <w:rsid w:val="0006719C"/>
    <w:rsid w:val="000673FC"/>
    <w:rsid w:val="00076FC0"/>
    <w:rsid w:val="00080058"/>
    <w:rsid w:val="000817F8"/>
    <w:rsid w:val="00081D6D"/>
    <w:rsid w:val="00081DA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AA0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21C5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941B3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730E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B1D"/>
    <w:rsid w:val="00515E34"/>
    <w:rsid w:val="0051646A"/>
    <w:rsid w:val="00516989"/>
    <w:rsid w:val="00534FCF"/>
    <w:rsid w:val="00536EAA"/>
    <w:rsid w:val="00541124"/>
    <w:rsid w:val="005418DC"/>
    <w:rsid w:val="00544A42"/>
    <w:rsid w:val="005474C0"/>
    <w:rsid w:val="00547D30"/>
    <w:rsid w:val="005618AD"/>
    <w:rsid w:val="00564EA5"/>
    <w:rsid w:val="005664D6"/>
    <w:rsid w:val="005731E4"/>
    <w:rsid w:val="005853C8"/>
    <w:rsid w:val="00592DFD"/>
    <w:rsid w:val="00593692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1C02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7C43"/>
    <w:rsid w:val="007801F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39AD"/>
    <w:rsid w:val="00824E2E"/>
    <w:rsid w:val="00825A6C"/>
    <w:rsid w:val="00827C7B"/>
    <w:rsid w:val="008329B6"/>
    <w:rsid w:val="00834B6D"/>
    <w:rsid w:val="008409BB"/>
    <w:rsid w:val="00850140"/>
    <w:rsid w:val="008517E3"/>
    <w:rsid w:val="0086175F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700DB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38CE"/>
    <w:rsid w:val="009F6293"/>
    <w:rsid w:val="009F7CD0"/>
    <w:rsid w:val="00A02B97"/>
    <w:rsid w:val="00A179D4"/>
    <w:rsid w:val="00A25EF1"/>
    <w:rsid w:val="00A30DF1"/>
    <w:rsid w:val="00A330D5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698C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BAE"/>
    <w:rsid w:val="00C57BE0"/>
    <w:rsid w:val="00C67DCA"/>
    <w:rsid w:val="00C70BC7"/>
    <w:rsid w:val="00C75216"/>
    <w:rsid w:val="00C91719"/>
    <w:rsid w:val="00CA5B20"/>
    <w:rsid w:val="00CB1D95"/>
    <w:rsid w:val="00CB531F"/>
    <w:rsid w:val="00CB72B2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67"/>
    <w:rsid w:val="00E16ED2"/>
    <w:rsid w:val="00E17A52"/>
    <w:rsid w:val="00E201B0"/>
    <w:rsid w:val="00E22CE2"/>
    <w:rsid w:val="00E2401A"/>
    <w:rsid w:val="00E30888"/>
    <w:rsid w:val="00E3283A"/>
    <w:rsid w:val="00E3308B"/>
    <w:rsid w:val="00E426DA"/>
    <w:rsid w:val="00E42E91"/>
    <w:rsid w:val="00E45D3F"/>
    <w:rsid w:val="00E6059E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year">
    <w:name w:val="newsyear"/>
    <w:basedOn w:val="a0"/>
    <w:rsid w:val="00780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2760A-19FA-4DE4-9A81-C4CF2BEF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74</cp:revision>
  <cp:lastPrinted>2017-09-11T08:19:00Z</cp:lastPrinted>
  <dcterms:created xsi:type="dcterms:W3CDTF">2016-11-15T13:52:00Z</dcterms:created>
  <dcterms:modified xsi:type="dcterms:W3CDTF">2017-09-13T05:53:00Z</dcterms:modified>
</cp:coreProperties>
</file>