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54" w:rsidRDefault="00E04754" w:rsidP="00E04754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E04754" w:rsidRDefault="00E04754" w:rsidP="00E04754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E04754" w:rsidRDefault="00E04754" w:rsidP="00E04754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14 декабря 2020 года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          00 минут по местному времени в Приемной Президента Российской Федерации                  по приему граждан в городе Москве, приемных Президента Российской Федерации            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                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целях сокращения продолжительности контактов заявителей с уполномоченными лицами соответствующего государственного органа или соответствующего органа местного самоуправления, государственные органы и органы местного самоуправления обеспечивают предварительную запись с фиксацией данных о заявителе, позволяющих его идентифицировать, фамилии, имени, отчества (последнее - при наличии), даты рождения, адреса места проживания или нахождения, номера телефона, иных данных, позволяющих определить, что данный заявитель, не находиться на карантине и не обязан находится на самоизоляции, предусмотрев возможность исключения неоднократной записи на прием одного и того же заявителя.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Личный прием граждан осуществляется в назначенное время согласно предварительной записи при предоставлении документа, удостоверяющего личность (паспорта). Прибытие заявителей в соответствующий государственный орган или орган местного самоуправления не ранее чем за 15 минут до назначенного времени.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В связи с отсутствием возможности подготовки обращения в письменной форме в помещениях, предназначенных для организации и проведения приема, письменные обращения готовятся заранее до дня приема.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lastRenderedPageBreak/>
        <w:t xml:space="preserve">С целью сокращения продолжительности контактов граждан и сотрудников рекомендуется ограничить продолжительность приема гражданина, временем не более 15 минут. Предусмотреть каждый час 10-минутлые перерывы для проветривания кабинетов приема граждан и влажной уборки помещения с применением дезинфицирующих средств. 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Проведение при входе в помещения соответствующих государственных органов и органов местного самоуправления обязательного измерения температуры тела заявителей и уполномоченных лиц с использованием бесконтактных термометров (или </w:t>
      </w:r>
      <w:proofErr w:type="spellStart"/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тепловизоров</w:t>
      </w:r>
      <w:proofErr w:type="spellEnd"/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).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ЗАПРЕЩЕНО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допускать в помещения соответствующих государственных органов и органов местного самоуправления: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заявителей и уполномоченных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 (</w:t>
      </w:r>
      <w:r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65 лет и старше, лица, состоящие на учете с хроническими заболеваниями и беременные женщины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);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заявителей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: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предварительно не записавшихся на прием;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пришедших с опозданием указанного в предварительной записи на прием времени проведения приема;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пришедших ранее установленного для заблаговременного прибытия на прием времени.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 а также на официальных сайтах администрации Владимирской области, органов исполнительной власти области и органов местного самоуправления области в сети Интернет.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администрации 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муниципального образования Першинское Киржачского района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: - запись на личный прием будет осуществляться с 30 ноября по 4 декабря 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2020 года в период с 09.00 до 16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.30                по телефону (49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237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) 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7-63-</w:t>
      </w:r>
      <w:proofErr w:type="gramStart"/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67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;-</w:t>
      </w:r>
      <w:proofErr w:type="gram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 личный прием граждан будет проходить по адресу:              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п. Першино, мкр. Южный, д.3а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,</w:t>
      </w:r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), здание администрации (кабинет главы</w:t>
      </w:r>
      <w:r w:rsidR="003E018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C7E4E">
        <w:rPr>
          <w:rFonts w:ascii="Arial" w:eastAsia="Times New Roman" w:hAnsi="Arial" w:cs="Arial"/>
          <w:i/>
          <w:sz w:val="26"/>
          <w:szCs w:val="26"/>
          <w:lang w:eastAsia="ru-RU"/>
        </w:rPr>
        <w:t>администрации).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(указать адрес приемной органа власти)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E04754" w:rsidRDefault="00E04754" w:rsidP="00E047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ВАЖНО!</w:t>
      </w:r>
    </w:p>
    <w:p w:rsidR="00E04754" w:rsidRDefault="00E04754" w:rsidP="00E04754">
      <w:pPr>
        <w:pStyle w:val="20"/>
        <w:shd w:val="clear" w:color="auto" w:fill="auto"/>
        <w:spacing w:line="302" w:lineRule="exact"/>
        <w:ind w:firstLine="700"/>
        <w:jc w:val="both"/>
        <w:rPr>
          <w:rFonts w:ascii="Arial" w:hAnsi="Arial" w:cs="Arial"/>
          <w:color w:val="1D1D1D"/>
          <w:sz w:val="26"/>
          <w:szCs w:val="26"/>
          <w:lang w:eastAsia="ru-RU"/>
        </w:rPr>
      </w:pPr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Постановлением Правительства Российской. Федерации от 31.01.2020 № 66 </w:t>
      </w:r>
      <w:proofErr w:type="spellStart"/>
      <w:r>
        <w:rPr>
          <w:rFonts w:ascii="Arial" w:hAnsi="Arial" w:cs="Arial"/>
          <w:color w:val="1D1D1D"/>
          <w:sz w:val="26"/>
          <w:szCs w:val="26"/>
          <w:lang w:eastAsia="ru-RU"/>
        </w:rPr>
        <w:t>коронавирусная</w:t>
      </w:r>
      <w:proofErr w:type="spellEnd"/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</w:t>
      </w:r>
      <w:r>
        <w:rPr>
          <w:rFonts w:ascii="Arial" w:hAnsi="Arial" w:cs="Arial"/>
          <w:color w:val="1D1D1D"/>
          <w:sz w:val="26"/>
          <w:szCs w:val="26"/>
          <w:lang w:eastAsia="ru-RU"/>
        </w:rPr>
        <w:lastRenderedPageBreak/>
        <w:t>эпидемиологическом благополучии населения</w:t>
      </w:r>
      <w:proofErr w:type="gramStart"/>
      <w:r>
        <w:rPr>
          <w:rFonts w:ascii="Arial" w:hAnsi="Arial" w:cs="Arial"/>
          <w:color w:val="1D1D1D"/>
          <w:sz w:val="26"/>
          <w:szCs w:val="26"/>
          <w:lang w:eastAsia="ru-RU"/>
        </w:rPr>
        <w:t>»</w:t>
      </w:r>
      <w:proofErr w:type="gramEnd"/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этом,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E04754" w:rsidRDefault="00E04754" w:rsidP="00E04754">
      <w:pPr>
        <w:pStyle w:val="20"/>
        <w:shd w:val="clear" w:color="auto" w:fill="auto"/>
        <w:spacing w:line="302" w:lineRule="exact"/>
        <w:ind w:firstLine="700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>
        <w:rPr>
          <w:rFonts w:ascii="Arial" w:hAnsi="Arial" w:cs="Arial"/>
          <w:color w:val="1D1D1D"/>
          <w:sz w:val="26"/>
          <w:szCs w:val="26"/>
          <w:lang w:eastAsia="ru-RU"/>
        </w:rPr>
        <w:t>коронавирусной</w:t>
      </w:r>
      <w:proofErr w:type="spellEnd"/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инфекции (COVID-I9), может быть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14.12.2020 в отношении заболевших новой </w:t>
      </w:r>
      <w:proofErr w:type="spellStart"/>
      <w:r>
        <w:rPr>
          <w:rFonts w:ascii="Arial" w:hAnsi="Arial" w:cs="Arial"/>
          <w:color w:val="1D1D1D"/>
          <w:sz w:val="26"/>
          <w:szCs w:val="26"/>
          <w:lang w:eastAsia="ru-RU"/>
        </w:rPr>
        <w:t>коронавирусной</w:t>
      </w:r>
      <w:proofErr w:type="spellEnd"/>
      <w:r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инфекцией (COVID-19) либо лиц с подозрением на заболевание, что допускается статьей 55 Конституции Российской Федерации.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28"/>
    <w:rsid w:val="003E0186"/>
    <w:rsid w:val="00556F28"/>
    <w:rsid w:val="006C0B77"/>
    <w:rsid w:val="008242FF"/>
    <w:rsid w:val="00870751"/>
    <w:rsid w:val="00922C48"/>
    <w:rsid w:val="00B915B7"/>
    <w:rsid w:val="00CC7E4E"/>
    <w:rsid w:val="00E047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E912-4172-43F2-8FB7-2A6EA44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75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047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754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2020-11-30T12:44:00Z</dcterms:created>
  <dcterms:modified xsi:type="dcterms:W3CDTF">2020-11-30T12:53:00Z</dcterms:modified>
</cp:coreProperties>
</file>