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0714A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 w:rsidRPr="00CC01FC">
        <w:rPr>
          <w:rFonts w:eastAsia="Calibri"/>
          <w:b/>
          <w:color w:val="002060"/>
          <w:sz w:val="24"/>
          <w:szCs w:val="24"/>
        </w:rPr>
        <w:t>12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сентября 2018г.                                                                                                  Пресс-релиз</w:t>
      </w:r>
    </w:p>
    <w:p w:rsidR="000714A9" w:rsidRPr="00796520" w:rsidRDefault="00F80610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796520">
        <w:rPr>
          <w:noProof/>
        </w:rPr>
        <w:drawing>
          <wp:inline distT="0" distB="0" distL="0" distR="0">
            <wp:extent cx="2242800" cy="149760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4A9" w:rsidRPr="0079652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E51E6" w:rsidRPr="00D57EE8" w:rsidRDefault="00C45F6C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D57EE8">
        <w:rPr>
          <w:rFonts w:eastAsia="Calibri"/>
          <w:b/>
          <w:color w:val="002060"/>
          <w:sz w:val="28"/>
          <w:szCs w:val="28"/>
          <w:lang w:eastAsia="en-US"/>
        </w:rPr>
        <w:t>Сам себе переписчик.</w:t>
      </w:r>
      <w:r w:rsidR="005E51E6" w:rsidRPr="00D57EE8">
        <w:rPr>
          <w:rFonts w:eastAsia="Calibri"/>
          <w:b/>
          <w:color w:val="002060"/>
          <w:sz w:val="28"/>
          <w:szCs w:val="28"/>
          <w:lang w:eastAsia="en-US"/>
        </w:rPr>
        <w:t xml:space="preserve"> Попробуй первым!</w:t>
      </w:r>
    </w:p>
    <w:p w:rsidR="002C66D3" w:rsidRPr="00796520" w:rsidRDefault="002C66D3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A490E" w:rsidRPr="00796520" w:rsidRDefault="005D6646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bookmarkStart w:id="0" w:name="_Toc523388354"/>
      <w:r w:rsidRPr="00796520">
        <w:rPr>
          <w:b/>
          <w:sz w:val="28"/>
          <w:szCs w:val="28"/>
        </w:rPr>
        <w:t>Когда п</w:t>
      </w:r>
      <w:r w:rsidR="005A490E" w:rsidRPr="00796520">
        <w:rPr>
          <w:b/>
          <w:sz w:val="28"/>
          <w:szCs w:val="28"/>
        </w:rPr>
        <w:t>ромолчать - себе дороже</w:t>
      </w:r>
    </w:p>
    <w:p w:rsidR="00843931" w:rsidRPr="00796520" w:rsidRDefault="00191369" w:rsidP="007F60AF">
      <w:p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FE438F" w:rsidRPr="00796520">
        <w:rPr>
          <w:sz w:val="28"/>
          <w:szCs w:val="28"/>
        </w:rPr>
        <w:t xml:space="preserve"> нашей стране</w:t>
      </w:r>
      <w:r w:rsidRPr="00796520">
        <w:rPr>
          <w:sz w:val="28"/>
          <w:szCs w:val="28"/>
        </w:rPr>
        <w:t>, как и во всем мире, переписи населения проходят регулярно, средняя периодичность - 1 раз в 10 лет</w:t>
      </w:r>
      <w:r w:rsidR="007F60AF" w:rsidRPr="00796520">
        <w:rPr>
          <w:sz w:val="28"/>
          <w:szCs w:val="28"/>
        </w:rPr>
        <w:t>. П</w:t>
      </w:r>
      <w:r w:rsidRPr="00796520">
        <w:rPr>
          <w:sz w:val="28"/>
          <w:szCs w:val="28"/>
        </w:rPr>
        <w:t>осле долгого роста</w:t>
      </w:r>
      <w:r w:rsidR="0025080F" w:rsidRPr="00796520">
        <w:rPr>
          <w:sz w:val="28"/>
          <w:szCs w:val="28"/>
        </w:rPr>
        <w:t xml:space="preserve"> численности </w:t>
      </w:r>
      <w:r w:rsidR="006B3E93" w:rsidRPr="00796520">
        <w:rPr>
          <w:sz w:val="28"/>
          <w:szCs w:val="28"/>
        </w:rPr>
        <w:t xml:space="preserve"> населения</w:t>
      </w:r>
      <w:r w:rsidR="0025080F" w:rsidRPr="00796520">
        <w:rPr>
          <w:sz w:val="28"/>
          <w:szCs w:val="28"/>
        </w:rPr>
        <w:t xml:space="preserve"> последние две </w:t>
      </w:r>
      <w:r w:rsidRPr="00796520">
        <w:rPr>
          <w:sz w:val="28"/>
          <w:szCs w:val="28"/>
        </w:rPr>
        <w:t xml:space="preserve"> переписи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(2002 и 2010гг.) показали снижение. Сколько нас теперь, покажет  </w:t>
      </w:r>
      <w:r w:rsidR="00FE438F" w:rsidRPr="00796520">
        <w:rPr>
          <w:sz w:val="28"/>
          <w:szCs w:val="28"/>
        </w:rPr>
        <w:t xml:space="preserve"> Всероссийская </w:t>
      </w:r>
      <w:r w:rsidRPr="00796520">
        <w:rPr>
          <w:sz w:val="28"/>
          <w:szCs w:val="28"/>
        </w:rPr>
        <w:t xml:space="preserve">переписная кампания, </w:t>
      </w:r>
      <w:r w:rsidR="00AF5302" w:rsidRPr="00796520">
        <w:rPr>
          <w:sz w:val="28"/>
          <w:szCs w:val="28"/>
        </w:rPr>
        <w:t>намеченная на октябрь 2020г.</w:t>
      </w:r>
      <w:r w:rsidR="007F60AF" w:rsidRPr="00796520">
        <w:rPr>
          <w:sz w:val="28"/>
          <w:szCs w:val="28"/>
        </w:rPr>
        <w:t xml:space="preserve"> </w:t>
      </w:r>
      <w:r w:rsidR="00AF5302" w:rsidRPr="00796520">
        <w:rPr>
          <w:sz w:val="28"/>
          <w:szCs w:val="28"/>
        </w:rPr>
        <w:t>В преддверии переписи в</w:t>
      </w:r>
      <w:r w:rsidR="007F60AF" w:rsidRPr="00796520">
        <w:rPr>
          <w:sz w:val="28"/>
          <w:szCs w:val="28"/>
        </w:rPr>
        <w:t xml:space="preserve">ажно </w:t>
      </w:r>
      <w:r w:rsidR="00AF5302" w:rsidRPr="00796520">
        <w:rPr>
          <w:sz w:val="28"/>
          <w:szCs w:val="28"/>
        </w:rPr>
        <w:t xml:space="preserve"> понимать</w:t>
      </w:r>
      <w:r w:rsidR="007F60AF" w:rsidRPr="00796520">
        <w:rPr>
          <w:sz w:val="28"/>
          <w:szCs w:val="28"/>
        </w:rPr>
        <w:t>, что численность</w:t>
      </w:r>
      <w:r w:rsidR="00B509C1" w:rsidRPr="00796520">
        <w:rPr>
          <w:sz w:val="28"/>
          <w:szCs w:val="28"/>
        </w:rPr>
        <w:t xml:space="preserve"> и </w:t>
      </w:r>
      <w:r w:rsidR="00E026B2" w:rsidRPr="00796520">
        <w:rPr>
          <w:sz w:val="28"/>
          <w:szCs w:val="28"/>
        </w:rPr>
        <w:t>поло</w:t>
      </w:r>
      <w:r w:rsidR="00B509C1" w:rsidRPr="00796520">
        <w:rPr>
          <w:sz w:val="28"/>
          <w:szCs w:val="28"/>
        </w:rPr>
        <w:t>возрастная структура</w:t>
      </w:r>
      <w:r w:rsidR="007F60AF" w:rsidRPr="00796520">
        <w:rPr>
          <w:sz w:val="28"/>
          <w:szCs w:val="28"/>
        </w:rPr>
        <w:t xml:space="preserve"> населения </w:t>
      </w:r>
      <w:r w:rsidR="00C2694D" w:rsidRPr="00796520">
        <w:rPr>
          <w:sz w:val="28"/>
          <w:szCs w:val="28"/>
        </w:rPr>
        <w:t>– показатель, который интересует не только демографов. От</w:t>
      </w:r>
      <w:r w:rsidR="00B509C1" w:rsidRPr="00796520">
        <w:rPr>
          <w:sz w:val="28"/>
          <w:szCs w:val="28"/>
        </w:rPr>
        <w:t xml:space="preserve"> этих показателей</w:t>
      </w:r>
      <w:r w:rsidR="00C2694D" w:rsidRPr="00796520">
        <w:rPr>
          <w:sz w:val="28"/>
          <w:szCs w:val="28"/>
        </w:rPr>
        <w:t xml:space="preserve"> зависит, сколько денег получит регион и</w:t>
      </w:r>
      <w:r w:rsidR="00AF5302" w:rsidRPr="00796520">
        <w:rPr>
          <w:sz w:val="28"/>
          <w:szCs w:val="28"/>
        </w:rPr>
        <w:t xml:space="preserve"> каждое</w:t>
      </w:r>
      <w:r w:rsidR="00C2694D" w:rsidRPr="00796520">
        <w:rPr>
          <w:sz w:val="28"/>
          <w:szCs w:val="28"/>
        </w:rPr>
        <w:t xml:space="preserve"> муниципальное образование из федер</w:t>
      </w:r>
      <w:r w:rsidR="00741BB2" w:rsidRPr="00796520">
        <w:rPr>
          <w:sz w:val="28"/>
          <w:szCs w:val="28"/>
        </w:rPr>
        <w:t xml:space="preserve">ального бюджета на разные нужды. </w:t>
      </w:r>
      <w:r w:rsidR="00AF5302" w:rsidRPr="00796520">
        <w:rPr>
          <w:sz w:val="28"/>
          <w:szCs w:val="28"/>
        </w:rPr>
        <w:t>Существуют нормативы бюджетной обеспеченности в расчете на каждого жителя. Больше населения - больше бюджет, и значит больше возможностей решить проблемы в сфере здравоохранения, образования, культуры</w:t>
      </w:r>
      <w:r w:rsidR="00741BB2" w:rsidRPr="00796520">
        <w:rPr>
          <w:sz w:val="28"/>
          <w:szCs w:val="28"/>
        </w:rPr>
        <w:t xml:space="preserve"> и т.д. А</w:t>
      </w:r>
      <w:r w:rsidR="00843931" w:rsidRPr="00796520">
        <w:rPr>
          <w:sz w:val="28"/>
          <w:szCs w:val="28"/>
        </w:rPr>
        <w:t xml:space="preserve">льтернативы  </w:t>
      </w:r>
      <w:r w:rsidR="005D6646" w:rsidRPr="00796520">
        <w:rPr>
          <w:sz w:val="28"/>
          <w:szCs w:val="28"/>
        </w:rPr>
        <w:t>перепис</w:t>
      </w:r>
      <w:r w:rsidR="00843931" w:rsidRPr="00796520">
        <w:rPr>
          <w:sz w:val="28"/>
          <w:szCs w:val="28"/>
        </w:rPr>
        <w:t>ям</w:t>
      </w:r>
      <w:r w:rsidR="005D6646" w:rsidRPr="00796520">
        <w:rPr>
          <w:sz w:val="28"/>
          <w:szCs w:val="28"/>
        </w:rPr>
        <w:t xml:space="preserve"> населения</w:t>
      </w:r>
      <w:r w:rsidR="00741BB2" w:rsidRPr="00796520">
        <w:rPr>
          <w:sz w:val="28"/>
          <w:szCs w:val="28"/>
        </w:rPr>
        <w:t xml:space="preserve"> пока</w:t>
      </w:r>
      <w:r w:rsidR="00C45F6C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 н</w:t>
      </w:r>
      <w:r w:rsidR="002C66D3" w:rsidRPr="00796520">
        <w:rPr>
          <w:sz w:val="28"/>
          <w:szCs w:val="28"/>
        </w:rPr>
        <w:t>ет</w:t>
      </w:r>
      <w:r w:rsidR="00741BB2" w:rsidRPr="00796520">
        <w:rPr>
          <w:sz w:val="28"/>
          <w:szCs w:val="28"/>
        </w:rPr>
        <w:t xml:space="preserve">, чего не скажешь о способах </w:t>
      </w:r>
      <w:r w:rsidR="005D6646" w:rsidRPr="00796520">
        <w:rPr>
          <w:sz w:val="28"/>
          <w:szCs w:val="28"/>
        </w:rPr>
        <w:t>проведения</w:t>
      </w:r>
      <w:r w:rsidR="00741BB2" w:rsidRPr="00796520">
        <w:rPr>
          <w:sz w:val="28"/>
          <w:szCs w:val="28"/>
        </w:rPr>
        <w:t xml:space="preserve"> - цифровые технологии начинают «править балом»… </w:t>
      </w:r>
    </w:p>
    <w:p w:rsidR="005A490E" w:rsidRPr="00796520" w:rsidRDefault="005525ED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Пробная перепись - тест на интернет активность</w:t>
      </w:r>
      <w:r w:rsidR="00843931" w:rsidRPr="00796520">
        <w:rPr>
          <w:b/>
          <w:sz w:val="28"/>
          <w:szCs w:val="28"/>
        </w:rPr>
        <w:t xml:space="preserve"> </w:t>
      </w:r>
    </w:p>
    <w:p w:rsidR="00244E8A" w:rsidRPr="00796520" w:rsidRDefault="00843931" w:rsidP="0019136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520">
        <w:rPr>
          <w:sz w:val="28"/>
          <w:szCs w:val="28"/>
        </w:rPr>
        <w:t>Широкое внедрение цифровых технологий – ключевой тренд мировой экономики. М</w:t>
      </w:r>
      <w:r w:rsidR="006B3E93" w:rsidRPr="00796520">
        <w:rPr>
          <w:sz w:val="28"/>
          <w:szCs w:val="28"/>
        </w:rPr>
        <w:t>еждународное статистическое сообщество</w:t>
      </w:r>
      <w:r w:rsidRPr="00796520">
        <w:rPr>
          <w:sz w:val="28"/>
          <w:szCs w:val="28"/>
        </w:rPr>
        <w:t xml:space="preserve"> также </w:t>
      </w:r>
      <w:r w:rsidR="0025080F" w:rsidRPr="00796520">
        <w:rPr>
          <w:sz w:val="28"/>
          <w:szCs w:val="28"/>
        </w:rPr>
        <w:t xml:space="preserve"> </w:t>
      </w:r>
      <w:r w:rsidR="00B509C1" w:rsidRPr="00796520">
        <w:rPr>
          <w:sz w:val="28"/>
          <w:szCs w:val="28"/>
        </w:rPr>
        <w:t xml:space="preserve">поступательно </w:t>
      </w:r>
      <w:r w:rsidR="006B3E93" w:rsidRPr="00796520">
        <w:rPr>
          <w:sz w:val="28"/>
          <w:szCs w:val="28"/>
        </w:rPr>
        <w:t>внедряет их  в свою деятельность.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 Если п</w:t>
      </w:r>
      <w:r w:rsidR="00906C65" w:rsidRPr="00796520">
        <w:rPr>
          <w:sz w:val="28"/>
          <w:szCs w:val="28"/>
        </w:rPr>
        <w:t>ри переписях населения раунда 2000г. интернет использов</w:t>
      </w:r>
      <w:r w:rsidRPr="00796520">
        <w:rPr>
          <w:sz w:val="28"/>
          <w:szCs w:val="28"/>
        </w:rPr>
        <w:t xml:space="preserve">ался всего в нескольких странах, то в </w:t>
      </w:r>
      <w:r w:rsidR="00906C65" w:rsidRPr="00796520">
        <w:rPr>
          <w:sz w:val="28"/>
          <w:szCs w:val="28"/>
        </w:rPr>
        <w:t xml:space="preserve"> раунде 2010г. к этому методу </w:t>
      </w:r>
      <w:r w:rsidR="00244E8A" w:rsidRPr="00796520">
        <w:rPr>
          <w:sz w:val="28"/>
          <w:szCs w:val="28"/>
        </w:rPr>
        <w:t>прибегли около 20 стран, причем некоторые весьма успешно. Так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, в Эстонии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перепись по интернету прошли 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 67%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граждан</w:t>
      </w:r>
      <w:r w:rsidR="00683F7B" w:rsidRPr="00796520">
        <w:rPr>
          <w:rFonts w:eastAsia="Calibri"/>
          <w:sz w:val="28"/>
          <w:szCs w:val="28"/>
          <w:lang w:eastAsia="en-US"/>
        </w:rPr>
        <w:t xml:space="preserve">, в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Канаде - 55%, в 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Португалии - половина населения, в Великобритании</w:t>
      </w:r>
      <w:r w:rsidR="0025080F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- 15%.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Наименьший процент был зафиксирован в Швейцарии - 1%.</w:t>
      </w:r>
    </w:p>
    <w:p w:rsidR="000714A9" w:rsidRPr="00796520" w:rsidRDefault="00906C65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sz w:val="28"/>
          <w:szCs w:val="28"/>
        </w:rPr>
        <w:t>В 2020г., по данным Европейской экономической комисс</w:t>
      </w:r>
      <w:proofErr w:type="gramStart"/>
      <w:r w:rsidRPr="00796520">
        <w:rPr>
          <w:sz w:val="28"/>
          <w:szCs w:val="28"/>
        </w:rPr>
        <w:t>ии ОО</w:t>
      </w:r>
      <w:proofErr w:type="gramEnd"/>
      <w:r w:rsidRPr="00796520">
        <w:rPr>
          <w:sz w:val="28"/>
          <w:szCs w:val="28"/>
        </w:rPr>
        <w:t>Н, интернет планируют использовать уже более</w:t>
      </w:r>
      <w:r w:rsidR="00595ECB" w:rsidRPr="00796520">
        <w:rPr>
          <w:sz w:val="28"/>
          <w:szCs w:val="28"/>
        </w:rPr>
        <w:t xml:space="preserve"> 30 государств. Бум </w:t>
      </w:r>
      <w:proofErr w:type="spellStart"/>
      <w:r w:rsidR="00595ECB" w:rsidRPr="00796520">
        <w:rPr>
          <w:sz w:val="28"/>
          <w:szCs w:val="28"/>
        </w:rPr>
        <w:t>интернетизации</w:t>
      </w:r>
      <w:proofErr w:type="spellEnd"/>
      <w:r w:rsidR="00595ECB" w:rsidRPr="00796520">
        <w:rPr>
          <w:sz w:val="28"/>
          <w:szCs w:val="28"/>
        </w:rPr>
        <w:t xml:space="preserve">, </w:t>
      </w:r>
      <w:r w:rsidR="00754F32" w:rsidRPr="00796520">
        <w:rPr>
          <w:sz w:val="28"/>
          <w:szCs w:val="28"/>
        </w:rPr>
        <w:t xml:space="preserve"> </w:t>
      </w:r>
      <w:r w:rsidR="00595ECB" w:rsidRPr="00796520">
        <w:rPr>
          <w:sz w:val="28"/>
          <w:szCs w:val="28"/>
        </w:rPr>
        <w:t xml:space="preserve">захлестнувший </w:t>
      </w:r>
      <w:r w:rsidR="00DB57B8" w:rsidRPr="00796520">
        <w:rPr>
          <w:sz w:val="28"/>
          <w:szCs w:val="28"/>
        </w:rPr>
        <w:t xml:space="preserve"> российское общество,</w:t>
      </w:r>
      <w:r w:rsidR="00595ECB" w:rsidRPr="00796520">
        <w:rPr>
          <w:sz w:val="28"/>
          <w:szCs w:val="28"/>
        </w:rPr>
        <w:t xml:space="preserve">  </w:t>
      </w:r>
      <w:r w:rsidR="00DB57B8" w:rsidRPr="00796520">
        <w:rPr>
          <w:sz w:val="28"/>
          <w:szCs w:val="28"/>
        </w:rPr>
        <w:t>дает основание</w:t>
      </w:r>
      <w:r w:rsidR="00595ECB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и нашей стране </w:t>
      </w:r>
      <w:r w:rsidR="00511331" w:rsidRPr="00796520">
        <w:rPr>
          <w:sz w:val="28"/>
          <w:szCs w:val="28"/>
        </w:rPr>
        <w:t xml:space="preserve"> присоединиться к государств</w:t>
      </w:r>
      <w:r w:rsidR="00754F32" w:rsidRPr="00796520">
        <w:rPr>
          <w:sz w:val="28"/>
          <w:szCs w:val="28"/>
        </w:rPr>
        <w:t>ам</w:t>
      </w:r>
      <w:r w:rsidR="00E05810" w:rsidRPr="00796520">
        <w:rPr>
          <w:sz w:val="28"/>
          <w:szCs w:val="28"/>
        </w:rPr>
        <w:t>-пионер</w:t>
      </w:r>
      <w:r w:rsidR="00754F32" w:rsidRPr="00796520">
        <w:rPr>
          <w:sz w:val="28"/>
          <w:szCs w:val="28"/>
        </w:rPr>
        <w:t>ам</w:t>
      </w:r>
      <w:r w:rsidR="00DB57B8" w:rsidRPr="00796520">
        <w:rPr>
          <w:sz w:val="28"/>
          <w:szCs w:val="28"/>
        </w:rPr>
        <w:t>.</w:t>
      </w:r>
      <w:r w:rsidR="00511331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Насколько мы готовы к эксперименту, покажет первый всероссийский этап Пробной переписи населения, который пройдет с 1 по 10 октября 2018г.  </w:t>
      </w:r>
    </w:p>
    <w:p w:rsidR="005525ED" w:rsidRPr="00796520" w:rsidRDefault="005525ED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Портал </w:t>
      </w:r>
      <w:proofErr w:type="spellStart"/>
      <w:r w:rsidRPr="00796520">
        <w:rPr>
          <w:b/>
          <w:sz w:val="28"/>
          <w:szCs w:val="28"/>
        </w:rPr>
        <w:t>Госуслуг</w:t>
      </w:r>
      <w:proofErr w:type="spellEnd"/>
      <w:r w:rsidR="00741BB2" w:rsidRPr="00796520">
        <w:rPr>
          <w:b/>
          <w:sz w:val="28"/>
          <w:szCs w:val="28"/>
        </w:rPr>
        <w:t xml:space="preserve"> </w:t>
      </w:r>
      <w:r w:rsidR="008D72C5" w:rsidRPr="00796520">
        <w:rPr>
          <w:b/>
          <w:sz w:val="28"/>
          <w:szCs w:val="28"/>
        </w:rPr>
        <w:t>- наше всё</w:t>
      </w:r>
    </w:p>
    <w:p w:rsidR="00FD27CE" w:rsidRPr="00796520" w:rsidRDefault="009A2A0B" w:rsidP="00754F32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lastRenderedPageBreak/>
        <w:t>Площадкой для онлайн-переписи</w:t>
      </w:r>
      <w:r w:rsidR="00FD27CE" w:rsidRPr="00796520">
        <w:rPr>
          <w:sz w:val="28"/>
          <w:szCs w:val="28"/>
        </w:rPr>
        <w:t xml:space="preserve"> станет</w:t>
      </w:r>
      <w:r w:rsidRPr="00796520">
        <w:rPr>
          <w:sz w:val="28"/>
          <w:szCs w:val="28"/>
        </w:rPr>
        <w:t xml:space="preserve"> Единый портал  государственных</w:t>
      </w:r>
      <w:r w:rsidR="00741BB2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услуг</w:t>
      </w:r>
      <w:r w:rsidR="00741BB2" w:rsidRPr="00796520">
        <w:rPr>
          <w:sz w:val="28"/>
          <w:szCs w:val="28"/>
        </w:rPr>
        <w:t xml:space="preserve">. </w:t>
      </w:r>
      <w:r w:rsidR="00754F32" w:rsidRPr="00796520">
        <w:rPr>
          <w:sz w:val="28"/>
          <w:szCs w:val="28"/>
        </w:rPr>
        <w:t>Процедура</w:t>
      </w:r>
      <w:r w:rsidR="00AF4056" w:rsidRPr="00796520">
        <w:rPr>
          <w:sz w:val="28"/>
          <w:szCs w:val="28"/>
        </w:rPr>
        <w:t xml:space="preserve"> онлайн переп</w:t>
      </w:r>
      <w:r w:rsidR="00741BB2" w:rsidRPr="00796520">
        <w:rPr>
          <w:sz w:val="28"/>
          <w:szCs w:val="28"/>
        </w:rPr>
        <w:t>иси</w:t>
      </w:r>
      <w:r w:rsidR="005525ED" w:rsidRPr="00796520">
        <w:rPr>
          <w:sz w:val="28"/>
          <w:szCs w:val="28"/>
        </w:rPr>
        <w:t xml:space="preserve"> </w:t>
      </w:r>
      <w:r w:rsidR="00754F32" w:rsidRPr="00796520">
        <w:rPr>
          <w:sz w:val="28"/>
          <w:szCs w:val="28"/>
        </w:rPr>
        <w:t>достаточно проста</w:t>
      </w:r>
      <w:r w:rsidRPr="00796520">
        <w:rPr>
          <w:sz w:val="28"/>
          <w:szCs w:val="28"/>
        </w:rPr>
        <w:t>. Любой гражданин (</w:t>
      </w:r>
      <w:r w:rsidR="00C45F6C">
        <w:rPr>
          <w:sz w:val="28"/>
          <w:szCs w:val="28"/>
        </w:rPr>
        <w:t xml:space="preserve">от </w:t>
      </w:r>
      <w:r w:rsidRPr="00796520">
        <w:rPr>
          <w:sz w:val="28"/>
          <w:szCs w:val="28"/>
        </w:rPr>
        <w:t xml:space="preserve">14 лет), имеющий подтвержденную учетную запись, </w:t>
      </w:r>
      <w:r w:rsidR="00754F32" w:rsidRPr="00796520">
        <w:rPr>
          <w:sz w:val="28"/>
          <w:szCs w:val="28"/>
        </w:rPr>
        <w:t xml:space="preserve">открывает  </w:t>
      </w:r>
      <w:r w:rsidR="002C66D3" w:rsidRPr="00796520">
        <w:rPr>
          <w:sz w:val="28"/>
          <w:szCs w:val="28"/>
        </w:rPr>
        <w:t>у</w:t>
      </w:r>
      <w:r w:rsidR="005D0589" w:rsidRPr="00796520">
        <w:rPr>
          <w:sz w:val="28"/>
          <w:szCs w:val="28"/>
        </w:rPr>
        <w:t>слугу</w:t>
      </w:r>
      <w:r w:rsidR="00754F32" w:rsidRPr="00796520">
        <w:rPr>
          <w:sz w:val="28"/>
          <w:szCs w:val="28"/>
        </w:rPr>
        <w:t xml:space="preserve"> «Заполнение переписных листов</w:t>
      </w:r>
      <w:r w:rsidR="00190BF7" w:rsidRPr="00796520">
        <w:rPr>
          <w:sz w:val="28"/>
          <w:szCs w:val="28"/>
        </w:rPr>
        <w:t xml:space="preserve"> в электронной форме</w:t>
      </w:r>
      <w:r w:rsidR="00754F32" w:rsidRPr="00796520">
        <w:rPr>
          <w:sz w:val="28"/>
          <w:szCs w:val="28"/>
        </w:rPr>
        <w:t>»</w:t>
      </w:r>
      <w:r w:rsidR="00190BF7" w:rsidRPr="00796520">
        <w:rPr>
          <w:sz w:val="28"/>
          <w:szCs w:val="28"/>
        </w:rPr>
        <w:t xml:space="preserve">, </w:t>
      </w:r>
      <w:r w:rsidR="00FD27CE" w:rsidRPr="00796520">
        <w:rPr>
          <w:sz w:val="28"/>
          <w:szCs w:val="28"/>
        </w:rPr>
        <w:t>отвечает на</w:t>
      </w:r>
      <w:r w:rsidR="00F743A7" w:rsidRPr="00796520">
        <w:rPr>
          <w:sz w:val="28"/>
          <w:szCs w:val="28"/>
        </w:rPr>
        <w:t xml:space="preserve"> </w:t>
      </w:r>
      <w:r w:rsidR="00FD27CE" w:rsidRPr="00796520">
        <w:rPr>
          <w:sz w:val="28"/>
          <w:szCs w:val="28"/>
        </w:rPr>
        <w:t xml:space="preserve">вопросы </w:t>
      </w:r>
      <w:r w:rsidR="00754F32" w:rsidRPr="00796520">
        <w:rPr>
          <w:sz w:val="28"/>
          <w:szCs w:val="28"/>
        </w:rPr>
        <w:t>и нажимает кнопку «Отправить заявление».</w:t>
      </w:r>
      <w:r w:rsidR="00741BB2" w:rsidRPr="00796520">
        <w:rPr>
          <w:sz w:val="28"/>
          <w:szCs w:val="28"/>
        </w:rPr>
        <w:t xml:space="preserve"> Причем, если, например, не нашлось времени ответить на все вопросы</w:t>
      </w:r>
      <w:r w:rsidR="002C66D3" w:rsidRPr="00796520">
        <w:rPr>
          <w:sz w:val="28"/>
          <w:szCs w:val="28"/>
        </w:rPr>
        <w:t xml:space="preserve"> сразу, </w:t>
      </w:r>
      <w:r w:rsidR="00741BB2" w:rsidRPr="00796520">
        <w:rPr>
          <w:sz w:val="28"/>
          <w:szCs w:val="28"/>
        </w:rPr>
        <w:t>заполнение переписного листа</w:t>
      </w:r>
      <w:r w:rsidR="002C66D3" w:rsidRPr="00796520">
        <w:rPr>
          <w:sz w:val="28"/>
          <w:szCs w:val="28"/>
        </w:rPr>
        <w:t xml:space="preserve"> можно отложить</w:t>
      </w:r>
      <w:r w:rsidR="00741BB2" w:rsidRPr="00796520">
        <w:rPr>
          <w:sz w:val="28"/>
          <w:szCs w:val="28"/>
        </w:rPr>
        <w:t xml:space="preserve"> до следующего раза.  </w:t>
      </w:r>
      <w:r w:rsidR="00754F32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 xml:space="preserve"> Подтверждение</w:t>
      </w:r>
      <w:r w:rsidR="00741BB2" w:rsidRPr="00796520">
        <w:rPr>
          <w:sz w:val="28"/>
          <w:szCs w:val="28"/>
        </w:rPr>
        <w:t>м</w:t>
      </w:r>
      <w:r w:rsidR="005525ED" w:rsidRPr="00796520">
        <w:rPr>
          <w:sz w:val="28"/>
          <w:szCs w:val="28"/>
        </w:rPr>
        <w:t xml:space="preserve"> прохождения переписи б</w:t>
      </w:r>
      <w:r w:rsidR="00C45F6C">
        <w:rPr>
          <w:sz w:val="28"/>
          <w:szCs w:val="28"/>
        </w:rPr>
        <w:t>удет служить подтверждающий код.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Один человек может заполнить анкеты за всех членов домохозяйства и получить на них коды подт</w:t>
      </w:r>
      <w:r w:rsidR="005525ED" w:rsidRPr="00796520">
        <w:rPr>
          <w:sz w:val="28"/>
          <w:szCs w:val="28"/>
        </w:rPr>
        <w:t>верждения об участии в переписи, по СМС</w:t>
      </w:r>
      <w:r w:rsidR="00741BB2" w:rsidRPr="00796520">
        <w:rPr>
          <w:sz w:val="28"/>
          <w:szCs w:val="28"/>
        </w:rPr>
        <w:t xml:space="preserve"> -</w:t>
      </w:r>
      <w:r w:rsidR="002C66D3" w:rsidRPr="00796520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сообщению </w:t>
      </w:r>
      <w:r w:rsidR="005525ED" w:rsidRPr="00796520">
        <w:rPr>
          <w:sz w:val="28"/>
          <w:szCs w:val="28"/>
        </w:rPr>
        <w:t xml:space="preserve">или по ЭП.  </w:t>
      </w:r>
    </w:p>
    <w:p w:rsidR="00AF4056" w:rsidRPr="00796520" w:rsidRDefault="00425306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Кроме того, для удобства </w:t>
      </w:r>
      <w:r w:rsidR="00AF4056" w:rsidRPr="00796520">
        <w:rPr>
          <w:sz w:val="28"/>
          <w:szCs w:val="28"/>
        </w:rPr>
        <w:t xml:space="preserve"> </w:t>
      </w:r>
      <w:proofErr w:type="spellStart"/>
      <w:r w:rsidR="00AF4056" w:rsidRPr="00796520">
        <w:rPr>
          <w:sz w:val="28"/>
          <w:szCs w:val="28"/>
        </w:rPr>
        <w:t>владимирцев</w:t>
      </w:r>
      <w:proofErr w:type="spellEnd"/>
      <w:r w:rsidRPr="00796520">
        <w:rPr>
          <w:sz w:val="28"/>
          <w:szCs w:val="28"/>
        </w:rPr>
        <w:t>, которые решат участвоват</w:t>
      </w:r>
      <w:r w:rsidR="00360454" w:rsidRPr="00796520">
        <w:rPr>
          <w:sz w:val="28"/>
          <w:szCs w:val="28"/>
        </w:rPr>
        <w:t>ь в пробной переписи населения</w:t>
      </w:r>
      <w:r w:rsidR="002C66D3" w:rsidRPr="00796520">
        <w:rPr>
          <w:sz w:val="28"/>
          <w:szCs w:val="28"/>
        </w:rPr>
        <w:t>,</w:t>
      </w:r>
      <w:r w:rsidR="00360454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на главной странице</w:t>
      </w:r>
      <w:r w:rsidR="00360454" w:rsidRPr="00796520">
        <w:rPr>
          <w:sz w:val="28"/>
          <w:szCs w:val="28"/>
        </w:rPr>
        <w:t xml:space="preserve"> </w:t>
      </w:r>
      <w:r w:rsidR="002C66D3" w:rsidRPr="00796520">
        <w:rPr>
          <w:sz w:val="28"/>
          <w:szCs w:val="28"/>
        </w:rPr>
        <w:t xml:space="preserve"> сайта</w:t>
      </w:r>
      <w:r w:rsidR="00E60E54" w:rsidRPr="00796520">
        <w:rPr>
          <w:sz w:val="28"/>
          <w:szCs w:val="28"/>
        </w:rPr>
        <w:t xml:space="preserve">  </w:t>
      </w:r>
      <w:proofErr w:type="spellStart"/>
      <w:r w:rsidR="00360454" w:rsidRPr="00796520">
        <w:rPr>
          <w:sz w:val="28"/>
          <w:szCs w:val="28"/>
        </w:rPr>
        <w:t>Владимирстата</w:t>
      </w:r>
      <w:proofErr w:type="spellEnd"/>
      <w:r w:rsidR="002C66D3" w:rsidRPr="00796520">
        <w:rPr>
          <w:sz w:val="28"/>
          <w:szCs w:val="28"/>
        </w:rPr>
        <w:t xml:space="preserve"> (справа)</w:t>
      </w:r>
      <w:r w:rsidR="00360454" w:rsidRPr="00796520">
        <w:rPr>
          <w:sz w:val="28"/>
          <w:szCs w:val="28"/>
        </w:rPr>
        <w:t xml:space="preserve"> </w:t>
      </w:r>
      <w:r w:rsidR="00AF4056" w:rsidRPr="00796520">
        <w:rPr>
          <w:sz w:val="28"/>
          <w:szCs w:val="28"/>
        </w:rPr>
        <w:t xml:space="preserve"> размещен баннер "Касается всех, касается каждого!" со ссылкой на сервис переписи населения</w:t>
      </w:r>
      <w:r w:rsidR="002C66D3" w:rsidRPr="00796520">
        <w:rPr>
          <w:sz w:val="28"/>
          <w:szCs w:val="28"/>
        </w:rPr>
        <w:t>.  Предложение Росстата по размещению аналогичных баннеров</w:t>
      </w:r>
      <w:r w:rsidR="00796520" w:rsidRPr="00796520">
        <w:rPr>
          <w:sz w:val="28"/>
          <w:szCs w:val="28"/>
        </w:rPr>
        <w:t xml:space="preserve"> в ближайшие дни рассмотрят</w:t>
      </w:r>
      <w:r w:rsidR="002C66D3" w:rsidRPr="00796520">
        <w:rPr>
          <w:sz w:val="28"/>
          <w:szCs w:val="28"/>
        </w:rPr>
        <w:t xml:space="preserve"> администрации  Владимирской области и  муниципальных образований</w:t>
      </w:r>
      <w:r w:rsidR="00796520" w:rsidRPr="00796520">
        <w:rPr>
          <w:sz w:val="28"/>
          <w:szCs w:val="28"/>
        </w:rPr>
        <w:t>.</w:t>
      </w:r>
      <w:r w:rsidR="00E60E54" w:rsidRPr="00796520">
        <w:rPr>
          <w:sz w:val="28"/>
          <w:szCs w:val="28"/>
        </w:rPr>
        <w:t xml:space="preserve"> </w:t>
      </w:r>
      <w:r w:rsidR="00360454" w:rsidRPr="00796520">
        <w:rPr>
          <w:sz w:val="28"/>
          <w:szCs w:val="28"/>
        </w:rPr>
        <w:t xml:space="preserve"> </w:t>
      </w:r>
    </w:p>
    <w:p w:rsidR="00CD459B" w:rsidRPr="00796520" w:rsidRDefault="00CD459B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 настоящее время подготовительные работы по запуску онлайн</w:t>
      </w:r>
      <w:r w:rsidR="00C45F6C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переписи на  портале </w:t>
      </w:r>
      <w:proofErr w:type="spellStart"/>
      <w:r w:rsidRPr="00796520">
        <w:rPr>
          <w:sz w:val="28"/>
          <w:szCs w:val="28"/>
        </w:rPr>
        <w:t>Госуслуг</w:t>
      </w:r>
      <w:proofErr w:type="spellEnd"/>
      <w:r w:rsidRPr="00796520">
        <w:rPr>
          <w:sz w:val="28"/>
          <w:szCs w:val="28"/>
        </w:rPr>
        <w:t xml:space="preserve"> еще не закончены и услуга пока  не активна. </w:t>
      </w:r>
    </w:p>
    <w:p w:rsidR="005525ED" w:rsidRPr="00796520" w:rsidRDefault="00626C44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О чем расскажем?</w:t>
      </w:r>
    </w:p>
    <w:p w:rsidR="00AB09CB" w:rsidRPr="00796520" w:rsidRDefault="00741BB2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AB09CB" w:rsidRPr="00796520">
        <w:rPr>
          <w:sz w:val="28"/>
          <w:szCs w:val="28"/>
        </w:rPr>
        <w:t xml:space="preserve">озможность ознакомиться с содержанием </w:t>
      </w:r>
      <w:r w:rsidR="00F32415" w:rsidRPr="00796520">
        <w:rPr>
          <w:sz w:val="28"/>
          <w:szCs w:val="28"/>
        </w:rPr>
        <w:t xml:space="preserve">утвержденных переписных листов (три формы) </w:t>
      </w:r>
      <w:r w:rsidR="00AB09CB" w:rsidRPr="00796520">
        <w:rPr>
          <w:sz w:val="28"/>
          <w:szCs w:val="28"/>
        </w:rPr>
        <w:t xml:space="preserve">есть  </w:t>
      </w:r>
      <w:r w:rsidR="00F32415" w:rsidRPr="00796520">
        <w:rPr>
          <w:sz w:val="28"/>
          <w:szCs w:val="28"/>
        </w:rPr>
        <w:t xml:space="preserve"> уже сейчас н</w:t>
      </w:r>
      <w:r w:rsidR="00AB09CB" w:rsidRPr="00796520">
        <w:rPr>
          <w:sz w:val="28"/>
          <w:szCs w:val="28"/>
        </w:rPr>
        <w:t xml:space="preserve">а  официальном сайте Пробной переписи 2018 </w:t>
      </w:r>
      <w:hyperlink r:id="rId9" w:history="1">
        <w:r w:rsidR="00AB09CB" w:rsidRPr="00796520">
          <w:rPr>
            <w:rStyle w:val="a4"/>
            <w:color w:val="auto"/>
            <w:sz w:val="28"/>
            <w:szCs w:val="28"/>
          </w:rPr>
          <w:t>https://www.ppn2018.ru/documents/perepisnye-listy/</w:t>
        </w:r>
      </w:hyperlink>
      <w:r w:rsidR="00F32415" w:rsidRPr="00796520">
        <w:rPr>
          <w:rStyle w:val="a4"/>
          <w:color w:val="auto"/>
          <w:sz w:val="28"/>
          <w:szCs w:val="28"/>
        </w:rPr>
        <w:t xml:space="preserve"> </w:t>
      </w:r>
      <w:r w:rsidR="00F93A4D" w:rsidRPr="00796520">
        <w:rPr>
          <w:sz w:val="28"/>
          <w:szCs w:val="28"/>
        </w:rPr>
        <w:t>О</w:t>
      </w:r>
      <w:r w:rsidR="00AB09CB" w:rsidRPr="00796520">
        <w:rPr>
          <w:sz w:val="28"/>
          <w:szCs w:val="28"/>
        </w:rPr>
        <w:t>твет</w:t>
      </w:r>
      <w:r w:rsidR="00F93A4D" w:rsidRPr="00796520">
        <w:rPr>
          <w:sz w:val="28"/>
          <w:szCs w:val="28"/>
        </w:rPr>
        <w:t xml:space="preserve"> </w:t>
      </w:r>
      <w:r w:rsidR="00F32415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>в</w:t>
      </w:r>
      <w:r w:rsidR="00F93A4D" w:rsidRPr="00796520">
        <w:rPr>
          <w:sz w:val="28"/>
          <w:szCs w:val="28"/>
        </w:rPr>
        <w:t>ыбирается из предложенных вариантов, кроме ответа о национа</w:t>
      </w:r>
      <w:r w:rsidR="00F32415" w:rsidRPr="00796520">
        <w:rPr>
          <w:sz w:val="28"/>
          <w:szCs w:val="28"/>
        </w:rPr>
        <w:t>льной принадлежности (по самоопределению).</w:t>
      </w:r>
      <w:r w:rsidR="00F93A4D" w:rsidRPr="00796520">
        <w:rPr>
          <w:sz w:val="28"/>
          <w:szCs w:val="28"/>
        </w:rPr>
        <w:t xml:space="preserve">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proofErr w:type="gramStart"/>
      <w:r w:rsidRPr="00796520">
        <w:rPr>
          <w:sz w:val="28"/>
          <w:szCs w:val="28"/>
        </w:rPr>
        <w:t>Форма "Л", по которой переписываются постоянные жители России, содержит вопросы</w:t>
      </w:r>
      <w:r w:rsidR="005525ED" w:rsidRPr="00796520">
        <w:rPr>
          <w:sz w:val="28"/>
          <w:szCs w:val="28"/>
        </w:rPr>
        <w:t>:</w:t>
      </w:r>
      <w:r w:rsidRPr="00796520">
        <w:rPr>
          <w:sz w:val="28"/>
          <w:szCs w:val="28"/>
        </w:rPr>
        <w:t xml:space="preserve"> о поле, возрасте, состоянии в браке, владении и пользовании языками,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гражданстве, национальности, образовании и обучении, о наличии и поиске работы, источниках средств к существованию, рождаемости,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миграции.</w:t>
      </w:r>
      <w:proofErr w:type="gramEnd"/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 Форма "П" содержит вопросы о жилищных условиях населения и заполняется на  жилое помещение</w:t>
      </w:r>
      <w:r w:rsidR="0025080F" w:rsidRPr="00796520">
        <w:rPr>
          <w:sz w:val="28"/>
          <w:szCs w:val="28"/>
        </w:rPr>
        <w:t xml:space="preserve"> один раз. 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Форма "В" предназначена для лиц, временно находящихся на территории России и постоянно проживающих за рубежом.</w:t>
      </w:r>
    </w:p>
    <w:p w:rsidR="0020755B" w:rsidRPr="00796520" w:rsidRDefault="0020755B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В выигрыше </w:t>
      </w:r>
      <w:r w:rsidR="00626C44" w:rsidRPr="00796520">
        <w:rPr>
          <w:b/>
          <w:sz w:val="28"/>
          <w:szCs w:val="28"/>
        </w:rPr>
        <w:t xml:space="preserve">- </w:t>
      </w:r>
      <w:r w:rsidRPr="00796520">
        <w:rPr>
          <w:b/>
          <w:sz w:val="28"/>
          <w:szCs w:val="28"/>
        </w:rPr>
        <w:t>все</w:t>
      </w:r>
    </w:p>
    <w:p w:rsidR="0025080F" w:rsidRPr="00796520" w:rsidRDefault="007231AC" w:rsidP="0025080F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По приблизительным</w:t>
      </w:r>
      <w:r w:rsidR="009A2A0B" w:rsidRPr="00796520">
        <w:rPr>
          <w:sz w:val="28"/>
          <w:szCs w:val="28"/>
        </w:rPr>
        <w:t xml:space="preserve"> прогнозам Росстата, в </w:t>
      </w:r>
      <w:r w:rsidR="00787B03" w:rsidRPr="00796520">
        <w:rPr>
          <w:sz w:val="28"/>
          <w:szCs w:val="28"/>
        </w:rPr>
        <w:t xml:space="preserve"> </w:t>
      </w:r>
      <w:r w:rsidR="0027077A" w:rsidRPr="00796520">
        <w:rPr>
          <w:sz w:val="28"/>
          <w:szCs w:val="28"/>
        </w:rPr>
        <w:t>интерне</w:t>
      </w:r>
      <w:proofErr w:type="gramStart"/>
      <w:r w:rsidR="0027077A" w:rsidRPr="00796520">
        <w:rPr>
          <w:sz w:val="28"/>
          <w:szCs w:val="28"/>
        </w:rPr>
        <w:t>т</w:t>
      </w:r>
      <w:r w:rsidR="00C45F6C">
        <w:rPr>
          <w:sz w:val="28"/>
          <w:szCs w:val="28"/>
        </w:rPr>
        <w:t>-</w:t>
      </w:r>
      <w:proofErr w:type="gramEnd"/>
      <w:r w:rsidR="0027077A" w:rsidRPr="00796520">
        <w:rPr>
          <w:sz w:val="28"/>
          <w:szCs w:val="28"/>
        </w:rPr>
        <w:t xml:space="preserve"> </w:t>
      </w:r>
      <w:r w:rsidR="009A2A0B" w:rsidRPr="00796520">
        <w:rPr>
          <w:sz w:val="28"/>
          <w:szCs w:val="28"/>
        </w:rPr>
        <w:t>переписи примет участие</w:t>
      </w:r>
      <w:r w:rsidRPr="00796520">
        <w:rPr>
          <w:sz w:val="28"/>
          <w:szCs w:val="28"/>
        </w:rPr>
        <w:t xml:space="preserve"> каждый десятый житель России.</w:t>
      </w:r>
      <w:r w:rsidR="0027077A" w:rsidRPr="00796520">
        <w:rPr>
          <w:sz w:val="28"/>
          <w:szCs w:val="28"/>
        </w:rPr>
        <w:t xml:space="preserve"> А если больше?</w:t>
      </w:r>
      <w:r w:rsidR="00F32415" w:rsidRPr="00796520">
        <w:rPr>
          <w:sz w:val="28"/>
          <w:szCs w:val="28"/>
        </w:rPr>
        <w:t xml:space="preserve"> -</w:t>
      </w:r>
      <w:r w:rsidR="00626C44" w:rsidRPr="00796520">
        <w:rPr>
          <w:sz w:val="28"/>
          <w:szCs w:val="28"/>
        </w:rPr>
        <w:t xml:space="preserve"> в</w:t>
      </w:r>
      <w:r w:rsidR="00F32415" w:rsidRPr="00796520">
        <w:rPr>
          <w:sz w:val="28"/>
          <w:szCs w:val="28"/>
        </w:rPr>
        <w:t xml:space="preserve">полне реально. </w:t>
      </w:r>
      <w:r w:rsidR="00626C44" w:rsidRPr="00796520">
        <w:rPr>
          <w:sz w:val="28"/>
          <w:szCs w:val="28"/>
        </w:rPr>
        <w:t>Р</w:t>
      </w:r>
      <w:r w:rsidR="0020755B" w:rsidRPr="00796520">
        <w:rPr>
          <w:sz w:val="28"/>
          <w:szCs w:val="28"/>
        </w:rPr>
        <w:t>оссиян</w:t>
      </w:r>
      <w:r w:rsidR="00626C44" w:rsidRPr="00796520">
        <w:rPr>
          <w:sz w:val="28"/>
          <w:szCs w:val="28"/>
        </w:rPr>
        <w:t>е</w:t>
      </w:r>
      <w:r w:rsidR="00F32415" w:rsidRPr="00796520">
        <w:rPr>
          <w:sz w:val="28"/>
          <w:szCs w:val="28"/>
        </w:rPr>
        <w:t xml:space="preserve"> с</w:t>
      </w:r>
      <w:r w:rsidR="0020755B" w:rsidRPr="00796520">
        <w:rPr>
          <w:sz w:val="28"/>
          <w:szCs w:val="28"/>
        </w:rPr>
        <w:t>по</w:t>
      </w:r>
      <w:r w:rsidR="00F32415" w:rsidRPr="00796520">
        <w:rPr>
          <w:sz w:val="28"/>
          <w:szCs w:val="28"/>
        </w:rPr>
        <w:t>собн</w:t>
      </w:r>
      <w:r w:rsidR="00626C44" w:rsidRPr="00796520">
        <w:rPr>
          <w:sz w:val="28"/>
          <w:szCs w:val="28"/>
        </w:rPr>
        <w:t xml:space="preserve">ы </w:t>
      </w:r>
      <w:r w:rsidR="0020755B" w:rsidRPr="00796520">
        <w:rPr>
          <w:sz w:val="28"/>
          <w:szCs w:val="28"/>
        </w:rPr>
        <w:t>удиви</w:t>
      </w:r>
      <w:r w:rsidR="00F32415" w:rsidRPr="00796520">
        <w:rPr>
          <w:sz w:val="28"/>
          <w:szCs w:val="28"/>
        </w:rPr>
        <w:t>ть</w:t>
      </w:r>
      <w:r w:rsidR="0020755B" w:rsidRPr="00796520">
        <w:rPr>
          <w:sz w:val="28"/>
          <w:szCs w:val="28"/>
        </w:rPr>
        <w:t xml:space="preserve"> и застави</w:t>
      </w:r>
      <w:r w:rsidR="00F32415" w:rsidRPr="00796520">
        <w:rPr>
          <w:sz w:val="28"/>
          <w:szCs w:val="28"/>
        </w:rPr>
        <w:t>ть</w:t>
      </w:r>
      <w:r w:rsidR="00787B03" w:rsidRPr="00796520">
        <w:rPr>
          <w:sz w:val="28"/>
          <w:szCs w:val="28"/>
        </w:rPr>
        <w:t xml:space="preserve"> забыть э</w:t>
      </w:r>
      <w:r w:rsidR="00626C44" w:rsidRPr="00796520">
        <w:rPr>
          <w:sz w:val="28"/>
          <w:szCs w:val="28"/>
        </w:rPr>
        <w:t xml:space="preserve">ти скромные </w:t>
      </w:r>
      <w:r w:rsidR="009A2A0B" w:rsidRPr="00796520">
        <w:rPr>
          <w:sz w:val="28"/>
          <w:szCs w:val="28"/>
        </w:rPr>
        <w:t>ожидания.</w:t>
      </w:r>
      <w:r w:rsidR="00787B03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В выигрыше будут все. Для участников - это «проба»</w:t>
      </w:r>
      <w:r w:rsidR="00EA042E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на</w:t>
      </w:r>
      <w:r w:rsidR="0020755B" w:rsidRPr="00796520">
        <w:rPr>
          <w:sz w:val="28"/>
          <w:szCs w:val="28"/>
        </w:rPr>
        <w:t xml:space="preserve"> техническую состоятельность и  возможность  </w:t>
      </w:r>
      <w:r w:rsidR="00F32415" w:rsidRPr="00796520">
        <w:rPr>
          <w:sz w:val="28"/>
          <w:szCs w:val="28"/>
        </w:rPr>
        <w:t xml:space="preserve"> в будущем </w:t>
      </w:r>
      <w:r w:rsidR="0020755B" w:rsidRPr="00796520">
        <w:rPr>
          <w:sz w:val="28"/>
          <w:szCs w:val="28"/>
        </w:rPr>
        <w:t>не тратить время на   переписчик</w:t>
      </w:r>
      <w:r w:rsidR="00F32415" w:rsidRPr="00796520">
        <w:rPr>
          <w:sz w:val="28"/>
          <w:szCs w:val="28"/>
        </w:rPr>
        <w:t xml:space="preserve">а, </w:t>
      </w:r>
      <w:r w:rsidR="0020755B" w:rsidRPr="00796520">
        <w:rPr>
          <w:sz w:val="28"/>
          <w:szCs w:val="28"/>
        </w:rPr>
        <w:t xml:space="preserve"> д</w:t>
      </w:r>
      <w:r w:rsidR="00C14235" w:rsidRPr="00796520">
        <w:rPr>
          <w:sz w:val="28"/>
          <w:szCs w:val="28"/>
        </w:rPr>
        <w:t xml:space="preserve">ля портала </w:t>
      </w:r>
      <w:proofErr w:type="spellStart"/>
      <w:r w:rsidR="00C14235" w:rsidRPr="00796520">
        <w:rPr>
          <w:sz w:val="28"/>
          <w:szCs w:val="28"/>
        </w:rPr>
        <w:t>Госуслуг</w:t>
      </w:r>
      <w:proofErr w:type="spellEnd"/>
      <w:r w:rsidR="00C14235" w:rsidRPr="00796520">
        <w:rPr>
          <w:sz w:val="28"/>
          <w:szCs w:val="28"/>
        </w:rPr>
        <w:t xml:space="preserve"> – на устойчивость к повышенной нагрузке,</w:t>
      </w:r>
      <w:r w:rsidR="00773D39" w:rsidRPr="00796520">
        <w:rPr>
          <w:sz w:val="28"/>
          <w:szCs w:val="28"/>
        </w:rPr>
        <w:t xml:space="preserve"> для нового программного обеспечения (только российское!)</w:t>
      </w:r>
      <w:r w:rsidR="00AF6BC4" w:rsidRPr="00796520">
        <w:rPr>
          <w:sz w:val="28"/>
          <w:szCs w:val="28"/>
        </w:rPr>
        <w:t xml:space="preserve"> –</w:t>
      </w:r>
      <w:r w:rsidR="00F32415" w:rsidRPr="00796520">
        <w:rPr>
          <w:sz w:val="28"/>
          <w:szCs w:val="28"/>
        </w:rPr>
        <w:t xml:space="preserve"> </w:t>
      </w:r>
      <w:r w:rsidR="00AF6BC4" w:rsidRPr="00796520">
        <w:rPr>
          <w:sz w:val="28"/>
          <w:szCs w:val="28"/>
        </w:rPr>
        <w:t>на жизнеспо</w:t>
      </w:r>
      <w:r w:rsidR="0025080F" w:rsidRPr="00796520">
        <w:rPr>
          <w:sz w:val="28"/>
          <w:szCs w:val="28"/>
        </w:rPr>
        <w:t xml:space="preserve">собность. </w:t>
      </w:r>
    </w:p>
    <w:p w:rsidR="00DB0EC0" w:rsidRPr="00796520" w:rsidRDefault="00DB0EC0" w:rsidP="0025080F">
      <w:pPr>
        <w:ind w:firstLine="709"/>
        <w:jc w:val="both"/>
        <w:rPr>
          <w:b/>
          <w:bCs/>
          <w:sz w:val="28"/>
          <w:szCs w:val="28"/>
        </w:rPr>
      </w:pPr>
      <w:r w:rsidRPr="00796520">
        <w:rPr>
          <w:b/>
          <w:bCs/>
          <w:sz w:val="28"/>
          <w:szCs w:val="28"/>
        </w:rPr>
        <w:t>Масштаб экономии -  в наших руках</w:t>
      </w:r>
    </w:p>
    <w:p w:rsidR="00F250DC" w:rsidRPr="00796520" w:rsidRDefault="00F32415" w:rsidP="00F250DC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Деньги считают все и  в любых ситуациях. </w:t>
      </w:r>
      <w:r w:rsidR="0025080F" w:rsidRPr="00796520">
        <w:rPr>
          <w:sz w:val="28"/>
          <w:szCs w:val="28"/>
        </w:rPr>
        <w:t>Апробация даст</w:t>
      </w:r>
      <w:r w:rsidR="00C14235" w:rsidRPr="00796520">
        <w:rPr>
          <w:sz w:val="28"/>
          <w:szCs w:val="28"/>
        </w:rPr>
        <w:t xml:space="preserve"> возможность </w:t>
      </w:r>
      <w:r w:rsidR="00C14235" w:rsidRPr="00796520">
        <w:rPr>
          <w:bCs/>
          <w:sz w:val="28"/>
          <w:szCs w:val="28"/>
        </w:rPr>
        <w:t>скорректировать  расходы</w:t>
      </w:r>
      <w:r w:rsidRPr="00796520">
        <w:rPr>
          <w:bCs/>
          <w:sz w:val="28"/>
          <w:szCs w:val="28"/>
        </w:rPr>
        <w:t xml:space="preserve"> бюджета страны</w:t>
      </w:r>
      <w:r w:rsidR="00C14235" w:rsidRPr="00796520">
        <w:rPr>
          <w:bCs/>
          <w:sz w:val="28"/>
          <w:szCs w:val="28"/>
        </w:rPr>
        <w:t xml:space="preserve">  на предстоящую Всер</w:t>
      </w:r>
      <w:r w:rsidR="0025080F" w:rsidRPr="00796520">
        <w:rPr>
          <w:bCs/>
          <w:sz w:val="28"/>
          <w:szCs w:val="28"/>
        </w:rPr>
        <w:t>оссийскую перепись населения 202</w:t>
      </w:r>
      <w:r w:rsidR="00C14235" w:rsidRPr="00796520">
        <w:rPr>
          <w:bCs/>
          <w:sz w:val="28"/>
          <w:szCs w:val="28"/>
        </w:rPr>
        <w:t>0</w:t>
      </w:r>
      <w:r w:rsidR="0025080F" w:rsidRPr="00796520">
        <w:rPr>
          <w:bCs/>
          <w:sz w:val="28"/>
          <w:szCs w:val="28"/>
        </w:rPr>
        <w:t>г.</w:t>
      </w:r>
      <w:r w:rsidR="00C14235" w:rsidRPr="00796520">
        <w:rPr>
          <w:bCs/>
          <w:sz w:val="28"/>
          <w:szCs w:val="28"/>
        </w:rPr>
        <w:t xml:space="preserve">, а высвобожденную сумму направить на социальные нужды. </w:t>
      </w:r>
      <w:r w:rsidR="00AF6BC4" w:rsidRPr="00796520">
        <w:rPr>
          <w:bCs/>
          <w:sz w:val="28"/>
          <w:szCs w:val="28"/>
        </w:rPr>
        <w:t>М</w:t>
      </w:r>
      <w:r w:rsidR="00160C68" w:rsidRPr="00796520">
        <w:rPr>
          <w:bCs/>
          <w:sz w:val="28"/>
          <w:szCs w:val="28"/>
        </w:rPr>
        <w:t>асштаб</w:t>
      </w:r>
      <w:r w:rsidR="00C14235" w:rsidRPr="00796520">
        <w:rPr>
          <w:bCs/>
          <w:sz w:val="28"/>
          <w:szCs w:val="28"/>
        </w:rPr>
        <w:t xml:space="preserve"> экономии</w:t>
      </w:r>
      <w:r w:rsidR="00160C68" w:rsidRPr="00796520">
        <w:rPr>
          <w:bCs/>
          <w:sz w:val="28"/>
          <w:szCs w:val="28"/>
        </w:rPr>
        <w:t xml:space="preserve"> - </w:t>
      </w:r>
      <w:r w:rsidR="00C14235" w:rsidRPr="00796520">
        <w:rPr>
          <w:bCs/>
          <w:sz w:val="28"/>
          <w:szCs w:val="28"/>
        </w:rPr>
        <w:t xml:space="preserve">в наших руках. </w:t>
      </w:r>
      <w:r w:rsidR="00E705FD" w:rsidRPr="00796520">
        <w:rPr>
          <w:bCs/>
          <w:sz w:val="28"/>
          <w:szCs w:val="28"/>
        </w:rPr>
        <w:t xml:space="preserve">  Формат </w:t>
      </w:r>
      <w:r w:rsidR="005A013B" w:rsidRPr="00796520">
        <w:rPr>
          <w:bCs/>
          <w:sz w:val="28"/>
          <w:szCs w:val="28"/>
        </w:rPr>
        <w:t>и</w:t>
      </w:r>
      <w:r w:rsidR="00E705FD" w:rsidRPr="00796520">
        <w:rPr>
          <w:bCs/>
          <w:sz w:val="28"/>
          <w:szCs w:val="28"/>
        </w:rPr>
        <w:t>нтернет</w:t>
      </w:r>
      <w:r w:rsidR="005A013B" w:rsidRPr="00796520">
        <w:rPr>
          <w:bCs/>
          <w:sz w:val="28"/>
          <w:szCs w:val="28"/>
        </w:rPr>
        <w:t xml:space="preserve"> - </w:t>
      </w:r>
      <w:r w:rsidR="00E705FD" w:rsidRPr="00796520">
        <w:rPr>
          <w:bCs/>
          <w:sz w:val="28"/>
          <w:szCs w:val="28"/>
        </w:rPr>
        <w:t xml:space="preserve">переписи   </w:t>
      </w:r>
      <w:r w:rsidR="00F250DC" w:rsidRPr="00796520">
        <w:rPr>
          <w:sz w:val="28"/>
          <w:szCs w:val="28"/>
        </w:rPr>
        <w:lastRenderedPageBreak/>
        <w:t>существенно сокра</w:t>
      </w:r>
      <w:r w:rsidR="00E705FD" w:rsidRPr="00796520">
        <w:rPr>
          <w:sz w:val="28"/>
          <w:szCs w:val="28"/>
        </w:rPr>
        <w:t xml:space="preserve">щает </w:t>
      </w:r>
      <w:r w:rsidR="00F250DC" w:rsidRPr="00796520">
        <w:rPr>
          <w:sz w:val="28"/>
          <w:szCs w:val="28"/>
        </w:rPr>
        <w:t xml:space="preserve"> расходы как на сбор сведений о населении, </w:t>
      </w:r>
      <w:r w:rsidR="00E705FD" w:rsidRPr="00796520">
        <w:rPr>
          <w:sz w:val="28"/>
          <w:szCs w:val="28"/>
        </w:rPr>
        <w:t xml:space="preserve">так и на их первичную обработку (меньше затрат на оплату труда  </w:t>
      </w:r>
      <w:r w:rsidR="005A013B" w:rsidRPr="00796520">
        <w:rPr>
          <w:sz w:val="28"/>
          <w:szCs w:val="28"/>
        </w:rPr>
        <w:t>временного персонала</w:t>
      </w:r>
      <w:r w:rsidR="00E705FD" w:rsidRPr="00796520">
        <w:rPr>
          <w:sz w:val="28"/>
          <w:szCs w:val="28"/>
        </w:rPr>
        <w:t>,  изготовление амуниции, портфелей,  печать бланков переписных листов и др.).</w:t>
      </w:r>
    </w:p>
    <w:p w:rsidR="007716E0" w:rsidRPr="00796520" w:rsidRDefault="00892BDC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Если вспомнить В</w:t>
      </w:r>
      <w:r w:rsidR="007716E0" w:rsidRPr="00796520">
        <w:rPr>
          <w:sz w:val="28"/>
          <w:szCs w:val="28"/>
        </w:rPr>
        <w:t>ПН-2010г., тогда  многие респонденты</w:t>
      </w:r>
      <w:r w:rsidRPr="00796520">
        <w:rPr>
          <w:sz w:val="28"/>
          <w:szCs w:val="28"/>
        </w:rPr>
        <w:t xml:space="preserve">  высказывали пожелание заполнить переписные листы в сети Интернет в удобное для них время. Вот теперь, спустя 8 лет такая возможность пред</w:t>
      </w:r>
      <w:r w:rsidR="00AF6BC4" w:rsidRPr="00796520">
        <w:rPr>
          <w:sz w:val="28"/>
          <w:szCs w:val="28"/>
        </w:rPr>
        <w:t xml:space="preserve">оставляется. </w:t>
      </w:r>
      <w:r w:rsidRPr="00796520">
        <w:rPr>
          <w:sz w:val="28"/>
          <w:szCs w:val="28"/>
        </w:rPr>
        <w:t xml:space="preserve"> Будем надеяться, что этим предложением воспользуется </w:t>
      </w:r>
      <w:r w:rsidR="00C5291A" w:rsidRPr="00796520">
        <w:rPr>
          <w:sz w:val="28"/>
          <w:szCs w:val="28"/>
        </w:rPr>
        <w:t xml:space="preserve"> подавляющее </w:t>
      </w:r>
      <w:r w:rsidRPr="00796520">
        <w:rPr>
          <w:sz w:val="28"/>
          <w:szCs w:val="28"/>
        </w:rPr>
        <w:t>большинство</w:t>
      </w:r>
      <w:r w:rsidR="007716E0" w:rsidRPr="00796520">
        <w:rPr>
          <w:sz w:val="28"/>
          <w:szCs w:val="28"/>
        </w:rPr>
        <w:t xml:space="preserve">, а  переписчик </w:t>
      </w:r>
      <w:r w:rsidR="00C50C3E" w:rsidRPr="00796520">
        <w:rPr>
          <w:sz w:val="28"/>
          <w:szCs w:val="28"/>
        </w:rPr>
        <w:t xml:space="preserve"> вскоре</w:t>
      </w:r>
      <w:r w:rsidR="007716E0" w:rsidRPr="00796520">
        <w:rPr>
          <w:sz w:val="28"/>
          <w:szCs w:val="28"/>
        </w:rPr>
        <w:t xml:space="preserve"> и вовсе сойдет с авансцены переписи.</w:t>
      </w:r>
    </w:p>
    <w:p w:rsidR="00AB09CB" w:rsidRPr="00796520" w:rsidRDefault="003E18CD" w:rsidP="00194553">
      <w:pPr>
        <w:tabs>
          <w:tab w:val="left" w:pos="2125"/>
        </w:tabs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796520">
        <w:rPr>
          <w:b/>
          <w:sz w:val="28"/>
          <w:szCs w:val="28"/>
        </w:rPr>
        <w:t xml:space="preserve">С </w:t>
      </w:r>
      <w:r w:rsidR="00CE0DD1" w:rsidRPr="00796520">
        <w:rPr>
          <w:b/>
          <w:sz w:val="28"/>
          <w:szCs w:val="28"/>
        </w:rPr>
        <w:t xml:space="preserve"> И</w:t>
      </w:r>
      <w:r w:rsidRPr="00796520">
        <w:rPr>
          <w:b/>
          <w:sz w:val="28"/>
          <w:szCs w:val="28"/>
        </w:rPr>
        <w:t>нтернетом на «ты</w:t>
      </w:r>
      <w:r w:rsidR="00CE0DD1" w:rsidRPr="00796520">
        <w:rPr>
          <w:b/>
          <w:sz w:val="28"/>
          <w:szCs w:val="28"/>
        </w:rPr>
        <w:t>»</w:t>
      </w:r>
    </w:p>
    <w:p w:rsidR="00903FC2" w:rsidRPr="00796520" w:rsidRDefault="00CE0DD1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Статистика показывает: в</w:t>
      </w:r>
      <w:r w:rsidR="00B84E1E" w:rsidRPr="00796520">
        <w:rPr>
          <w:sz w:val="28"/>
          <w:szCs w:val="28"/>
        </w:rPr>
        <w:t xml:space="preserve"> 2017г. государственные и муниципальные услуги </w:t>
      </w:r>
      <w:r w:rsidR="00903FC2" w:rsidRPr="00796520">
        <w:rPr>
          <w:sz w:val="28"/>
          <w:szCs w:val="28"/>
        </w:rPr>
        <w:t xml:space="preserve">в электронном виде  получали </w:t>
      </w:r>
      <w:r w:rsidR="00B84E1E" w:rsidRPr="00796520">
        <w:rPr>
          <w:sz w:val="28"/>
          <w:szCs w:val="28"/>
        </w:rPr>
        <w:t>70% населения</w:t>
      </w:r>
      <w:r w:rsidR="00AF6BC4" w:rsidRPr="00796520">
        <w:rPr>
          <w:sz w:val="28"/>
          <w:szCs w:val="28"/>
        </w:rPr>
        <w:t xml:space="preserve"> региона</w:t>
      </w:r>
      <w:r w:rsidR="00B84E1E" w:rsidRPr="00796520">
        <w:rPr>
          <w:sz w:val="28"/>
          <w:szCs w:val="28"/>
        </w:rPr>
        <w:t xml:space="preserve"> (</w:t>
      </w:r>
      <w:r w:rsidR="00C22A53" w:rsidRPr="00796520">
        <w:rPr>
          <w:sz w:val="28"/>
          <w:szCs w:val="28"/>
        </w:rPr>
        <w:t>свыше 970 тыс</w:t>
      </w:r>
      <w:r w:rsidR="00E05810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>)</w:t>
      </w:r>
      <w:r w:rsidR="00DB57B8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 xml:space="preserve"> О</w:t>
      </w:r>
      <w:r w:rsidR="00D67E64" w:rsidRPr="00796520">
        <w:rPr>
          <w:sz w:val="28"/>
          <w:szCs w:val="28"/>
        </w:rPr>
        <w:t>днако</w:t>
      </w:r>
      <w:r w:rsidR="00AF6BC4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потенциальным участником ППН-2018 может стать только тот, кто имеет </w:t>
      </w:r>
      <w:r w:rsidR="00B84E1E" w:rsidRPr="00796520">
        <w:rPr>
          <w:sz w:val="28"/>
          <w:szCs w:val="28"/>
        </w:rPr>
        <w:t xml:space="preserve"> подтвержденную запись</w:t>
      </w:r>
      <w:r w:rsidR="00DB57B8" w:rsidRPr="00796520">
        <w:rPr>
          <w:sz w:val="28"/>
          <w:szCs w:val="28"/>
        </w:rPr>
        <w:t xml:space="preserve"> </w:t>
      </w:r>
      <w:r w:rsidR="00B84E1E" w:rsidRPr="00796520">
        <w:rPr>
          <w:sz w:val="28"/>
          <w:szCs w:val="28"/>
        </w:rPr>
        <w:t xml:space="preserve"> на портале </w:t>
      </w:r>
      <w:proofErr w:type="spellStart"/>
      <w:r w:rsidR="00B84E1E" w:rsidRPr="00796520">
        <w:rPr>
          <w:sz w:val="28"/>
          <w:szCs w:val="28"/>
        </w:rPr>
        <w:t>Госуслуг</w:t>
      </w:r>
      <w:proofErr w:type="spellEnd"/>
      <w:r w:rsidR="00C906BF" w:rsidRPr="00796520">
        <w:rPr>
          <w:sz w:val="28"/>
          <w:szCs w:val="28"/>
        </w:rPr>
        <w:t>.</w:t>
      </w:r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А таких продвинутых пользователей </w:t>
      </w:r>
      <w:r w:rsidR="00B84E1E" w:rsidRPr="00796520">
        <w:rPr>
          <w:sz w:val="28"/>
          <w:szCs w:val="28"/>
        </w:rPr>
        <w:t xml:space="preserve">на </w:t>
      </w:r>
      <w:r w:rsidR="00C22A53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середину августа </w:t>
      </w:r>
      <w:r w:rsidR="00903FC2" w:rsidRPr="00796520">
        <w:rPr>
          <w:sz w:val="28"/>
          <w:szCs w:val="28"/>
        </w:rPr>
        <w:t xml:space="preserve"> среди </w:t>
      </w:r>
      <w:proofErr w:type="spellStart"/>
      <w:r w:rsidR="00903FC2" w:rsidRPr="00796520">
        <w:rPr>
          <w:sz w:val="28"/>
          <w:szCs w:val="28"/>
        </w:rPr>
        <w:t>владимирцев</w:t>
      </w:r>
      <w:proofErr w:type="spellEnd"/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>было</w:t>
      </w:r>
      <w:r w:rsidR="00B84E1E" w:rsidRPr="00796520">
        <w:rPr>
          <w:sz w:val="28"/>
          <w:szCs w:val="28"/>
        </w:rPr>
        <w:t xml:space="preserve">  только  </w:t>
      </w:r>
      <w:r w:rsidR="00F040E2" w:rsidRPr="00796520">
        <w:rPr>
          <w:sz w:val="28"/>
          <w:szCs w:val="28"/>
        </w:rPr>
        <w:t>300 тыс</w:t>
      </w:r>
      <w:r w:rsidR="00C22A53" w:rsidRPr="00796520">
        <w:rPr>
          <w:sz w:val="28"/>
          <w:szCs w:val="28"/>
        </w:rPr>
        <w:t>. (22%).</w:t>
      </w:r>
      <w:r w:rsidR="00D67E64" w:rsidRPr="00796520">
        <w:rPr>
          <w:sz w:val="28"/>
          <w:szCs w:val="28"/>
        </w:rPr>
        <w:t xml:space="preserve"> </w:t>
      </w:r>
      <w:r w:rsidR="00903FC2" w:rsidRPr="00796520">
        <w:rPr>
          <w:sz w:val="28"/>
          <w:szCs w:val="28"/>
        </w:rPr>
        <w:t xml:space="preserve"> </w:t>
      </w:r>
    </w:p>
    <w:p w:rsidR="00ED538E" w:rsidRPr="00796520" w:rsidRDefault="00903FC2" w:rsidP="00ED538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Времени </w:t>
      </w:r>
      <w:r w:rsidR="00FD27CE" w:rsidRPr="00796520">
        <w:rPr>
          <w:sz w:val="28"/>
          <w:szCs w:val="28"/>
        </w:rPr>
        <w:t>д</w:t>
      </w:r>
      <w:r w:rsidRPr="00796520">
        <w:rPr>
          <w:sz w:val="28"/>
          <w:szCs w:val="28"/>
        </w:rPr>
        <w:t xml:space="preserve">о пробной переписи  остается немного, но  его с лихвой хватит на то, чтобы </w:t>
      </w:r>
      <w:r w:rsidR="00AF6BC4" w:rsidRPr="00796520">
        <w:rPr>
          <w:sz w:val="28"/>
          <w:szCs w:val="28"/>
        </w:rPr>
        <w:t xml:space="preserve">эту </w:t>
      </w:r>
      <w:r w:rsidRPr="00796520">
        <w:rPr>
          <w:sz w:val="28"/>
          <w:szCs w:val="28"/>
        </w:rPr>
        <w:t>подтвержденную учетную запись</w:t>
      </w:r>
      <w:r w:rsidR="00AF6BC4" w:rsidRPr="00796520">
        <w:rPr>
          <w:sz w:val="28"/>
          <w:szCs w:val="28"/>
        </w:rPr>
        <w:t xml:space="preserve"> получить. </w:t>
      </w:r>
      <w:r w:rsidRPr="00796520">
        <w:rPr>
          <w:sz w:val="28"/>
          <w:szCs w:val="28"/>
        </w:rPr>
        <w:t>Эт</w:t>
      </w:r>
      <w:r w:rsidR="00AF6BC4" w:rsidRPr="00796520">
        <w:rPr>
          <w:sz w:val="28"/>
          <w:szCs w:val="28"/>
        </w:rPr>
        <w:t>о</w:t>
      </w:r>
      <w:r w:rsidRPr="00796520">
        <w:rPr>
          <w:sz w:val="28"/>
          <w:szCs w:val="28"/>
        </w:rPr>
        <w:t xml:space="preserve"> можно  сделать</w:t>
      </w:r>
      <w:r w:rsidR="00B40062" w:rsidRPr="00796520">
        <w:rPr>
          <w:sz w:val="28"/>
          <w:szCs w:val="28"/>
        </w:rPr>
        <w:t xml:space="preserve"> вне зависимости от места проживания</w:t>
      </w:r>
      <w:r w:rsidR="00ED538E" w:rsidRPr="00796520">
        <w:rPr>
          <w:sz w:val="28"/>
          <w:szCs w:val="28"/>
        </w:rPr>
        <w:t xml:space="preserve"> несколькими способами. </w:t>
      </w:r>
      <w:r w:rsidR="00AF6BC4" w:rsidRPr="00796520">
        <w:rPr>
          <w:sz w:val="28"/>
          <w:szCs w:val="28"/>
        </w:rPr>
        <w:t>Приведем самые доступные:</w:t>
      </w:r>
    </w:p>
    <w:p w:rsidR="00ED538E" w:rsidRPr="00796520" w:rsidRDefault="00ED538E" w:rsidP="00ED538E">
      <w:pPr>
        <w:ind w:firstLine="709"/>
        <w:jc w:val="both"/>
      </w:pPr>
      <w:r w:rsidRPr="00796520">
        <w:rPr>
          <w:sz w:val="28"/>
          <w:szCs w:val="28"/>
        </w:rPr>
        <w:t>- лично, посетить один из 172-х Центров обслуживания</w:t>
      </w:r>
      <w:r w:rsidR="004138CE" w:rsidRPr="00796520">
        <w:rPr>
          <w:sz w:val="28"/>
          <w:szCs w:val="28"/>
        </w:rPr>
        <w:t>, расположенных во всех  муниципальных образованиях  33 региона</w:t>
      </w:r>
      <w:r w:rsidRPr="00796520">
        <w:rPr>
          <w:sz w:val="28"/>
          <w:szCs w:val="28"/>
        </w:rPr>
        <w:t xml:space="preserve"> с паспортом и СНИЛС.  Среди них: МФЦ, структурные подразделения администрации муниципальных образований, </w:t>
      </w:r>
      <w:r w:rsidR="00C45F6C">
        <w:rPr>
          <w:sz w:val="28"/>
          <w:szCs w:val="28"/>
        </w:rPr>
        <w:t xml:space="preserve"> </w:t>
      </w:r>
      <w:r w:rsidR="00AE417C">
        <w:rPr>
          <w:sz w:val="28"/>
          <w:szCs w:val="28"/>
        </w:rPr>
        <w:t>У</w:t>
      </w:r>
      <w:r w:rsidR="00C45F6C">
        <w:rPr>
          <w:sz w:val="28"/>
          <w:szCs w:val="28"/>
        </w:rPr>
        <w:t>МВД</w:t>
      </w:r>
      <w:r w:rsidRPr="00796520">
        <w:rPr>
          <w:sz w:val="28"/>
          <w:szCs w:val="28"/>
        </w:rPr>
        <w:t xml:space="preserve">, Пенсионного фонда,  Департамента социальной защиты населения, стойки в торговых центрах и др. </w:t>
      </w:r>
    </w:p>
    <w:p w:rsidR="00140238" w:rsidRPr="00796520" w:rsidRDefault="00ED538E" w:rsidP="00140238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-</w:t>
      </w:r>
      <w:r w:rsidR="00B40062" w:rsidRPr="00796520">
        <w:rPr>
          <w:sz w:val="28"/>
          <w:szCs w:val="28"/>
        </w:rPr>
        <w:t xml:space="preserve"> </w:t>
      </w:r>
      <w:r w:rsidR="00140238" w:rsidRPr="00796520">
        <w:rPr>
          <w:sz w:val="28"/>
          <w:szCs w:val="28"/>
        </w:rPr>
        <w:t xml:space="preserve">клиенты Сбербанка, банка Тинькофф, Почта Банка могут сделать это в личном кабинете Сбербанка Онлайн, Интернет-банка Тинькофф и Интернет-банка Почта Банк Онлайн соответственно. </w:t>
      </w:r>
      <w:r w:rsidR="00CE0DD1" w:rsidRPr="00796520">
        <w:rPr>
          <w:sz w:val="28"/>
          <w:szCs w:val="28"/>
        </w:rPr>
        <w:t xml:space="preserve"> Например, в</w:t>
      </w:r>
      <w:r w:rsidR="00140238" w:rsidRPr="00796520">
        <w:rPr>
          <w:sz w:val="28"/>
          <w:szCs w:val="28"/>
        </w:rPr>
        <w:t xml:space="preserve"> приложении Сбербанк Онлайн нужно выбрать раздел «Прочее», а в выпадающем меню – пункт «Регистрация на </w:t>
      </w:r>
      <w:proofErr w:type="spellStart"/>
      <w:r w:rsidR="00140238" w:rsidRPr="00796520">
        <w:rPr>
          <w:sz w:val="28"/>
          <w:szCs w:val="28"/>
        </w:rPr>
        <w:t>Госуслугах</w:t>
      </w:r>
      <w:proofErr w:type="spellEnd"/>
      <w:r w:rsidR="00140238" w:rsidRPr="00796520">
        <w:rPr>
          <w:sz w:val="28"/>
          <w:szCs w:val="28"/>
        </w:rPr>
        <w:t>» и выполнить несколько несложных действий.</w:t>
      </w:r>
    </w:p>
    <w:p w:rsidR="00DB36F0" w:rsidRPr="00796520" w:rsidRDefault="00ED538E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- почтой, заказав из профиля код подтверждения личности по Почте </w:t>
      </w:r>
      <w:r w:rsidR="00892C4E" w:rsidRPr="00796520">
        <w:rPr>
          <w:sz w:val="28"/>
          <w:szCs w:val="28"/>
        </w:rPr>
        <w:t xml:space="preserve"> России</w:t>
      </w:r>
      <w:r w:rsidR="00C5291A" w:rsidRPr="00796520">
        <w:rPr>
          <w:sz w:val="28"/>
          <w:szCs w:val="28"/>
        </w:rPr>
        <w:t xml:space="preserve">. </w:t>
      </w:r>
      <w:proofErr w:type="gramStart"/>
      <w:r w:rsidR="00CE0DD1" w:rsidRPr="00796520">
        <w:rPr>
          <w:sz w:val="28"/>
          <w:szCs w:val="28"/>
        </w:rPr>
        <w:t>П</w:t>
      </w:r>
      <w:r w:rsidR="00ED081B" w:rsidRPr="00796520">
        <w:rPr>
          <w:sz w:val="28"/>
          <w:szCs w:val="28"/>
        </w:rPr>
        <w:t>олучив</w:t>
      </w:r>
      <w:r w:rsidR="00CE0DD1" w:rsidRPr="00796520">
        <w:rPr>
          <w:sz w:val="28"/>
          <w:szCs w:val="28"/>
        </w:rPr>
        <w:t>ших</w:t>
      </w:r>
      <w:proofErr w:type="gramEnd"/>
      <w:r w:rsidR="00ED081B" w:rsidRPr="00796520">
        <w:rPr>
          <w:sz w:val="28"/>
          <w:szCs w:val="28"/>
        </w:rPr>
        <w:t xml:space="preserve"> подтвержденную учетную запись</w:t>
      </w:r>
      <w:r w:rsidR="00CE0DD1" w:rsidRPr="00796520">
        <w:rPr>
          <w:sz w:val="28"/>
          <w:szCs w:val="28"/>
        </w:rPr>
        <w:t xml:space="preserve"> стоит поздравить.</w:t>
      </w:r>
      <w:r w:rsidR="00ED081B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Ч</w:t>
      </w:r>
      <w:r w:rsidR="00FD27CE" w:rsidRPr="00796520">
        <w:rPr>
          <w:sz w:val="28"/>
          <w:szCs w:val="28"/>
        </w:rPr>
        <w:t>еловек открывает</w:t>
      </w:r>
      <w:r w:rsidR="00ED081B" w:rsidRPr="00796520">
        <w:rPr>
          <w:sz w:val="28"/>
          <w:szCs w:val="28"/>
        </w:rPr>
        <w:t xml:space="preserve"> для себя  огромный  электронный  сервис портала. Теперь не надо стоять в очередях, чтобы записаться к врачу,  заказать загранпаспорт</w:t>
      </w:r>
      <w:r w:rsidR="00B33734" w:rsidRPr="00796520">
        <w:rPr>
          <w:sz w:val="28"/>
          <w:szCs w:val="28"/>
        </w:rPr>
        <w:t>,</w:t>
      </w:r>
      <w:r w:rsidR="00ED081B" w:rsidRPr="00796520">
        <w:rPr>
          <w:sz w:val="28"/>
          <w:szCs w:val="28"/>
        </w:rPr>
        <w:t xml:space="preserve"> </w:t>
      </w:r>
      <w:r w:rsidR="00B33734" w:rsidRPr="00796520">
        <w:rPr>
          <w:sz w:val="28"/>
          <w:szCs w:val="28"/>
        </w:rPr>
        <w:t>оформить пособия и субсидии, узнать, сколько налогов придется заплатить в ближайший налоговый период</w:t>
      </w:r>
      <w:r w:rsidR="00CE0DD1" w:rsidRPr="00796520">
        <w:rPr>
          <w:sz w:val="28"/>
          <w:szCs w:val="28"/>
        </w:rPr>
        <w:t xml:space="preserve"> и др.</w:t>
      </w:r>
    </w:p>
    <w:p w:rsidR="00CE0DD1" w:rsidRPr="00796520" w:rsidRDefault="00CE0DD1" w:rsidP="00FD27CE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Как это будет</w:t>
      </w:r>
      <w:r w:rsidR="000714A9" w:rsidRPr="00796520">
        <w:rPr>
          <w:b/>
          <w:sz w:val="28"/>
          <w:szCs w:val="28"/>
        </w:rPr>
        <w:t>,</w:t>
      </w:r>
      <w:r w:rsidRPr="00796520">
        <w:rPr>
          <w:b/>
          <w:sz w:val="28"/>
          <w:szCs w:val="28"/>
        </w:rPr>
        <w:t xml:space="preserve"> увидят все</w:t>
      </w:r>
    </w:p>
    <w:p w:rsidR="007716E0" w:rsidRPr="00796520" w:rsidRDefault="00DB36F0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Во время </w:t>
      </w:r>
      <w:r w:rsidR="00CE0DD1" w:rsidRPr="00796520">
        <w:rPr>
          <w:sz w:val="28"/>
          <w:szCs w:val="28"/>
        </w:rPr>
        <w:t xml:space="preserve">Интернет-переписи </w:t>
      </w:r>
      <w:r w:rsidRPr="00796520">
        <w:rPr>
          <w:sz w:val="28"/>
          <w:szCs w:val="28"/>
        </w:rPr>
        <w:t>планиру</w:t>
      </w:r>
      <w:r w:rsidR="00CE0DD1" w:rsidRPr="00796520">
        <w:rPr>
          <w:sz w:val="28"/>
          <w:szCs w:val="28"/>
        </w:rPr>
        <w:t>ется</w:t>
      </w:r>
      <w:r w:rsidRPr="00796520">
        <w:rPr>
          <w:sz w:val="28"/>
          <w:szCs w:val="28"/>
        </w:rPr>
        <w:t xml:space="preserve"> запустить интерактивную карту, где в режиме онлайн </w:t>
      </w:r>
      <w:r w:rsidR="00CE0DD1" w:rsidRPr="00796520">
        <w:rPr>
          <w:sz w:val="28"/>
          <w:szCs w:val="28"/>
        </w:rPr>
        <w:t xml:space="preserve"> будет отражаться число </w:t>
      </w:r>
      <w:proofErr w:type="gramStart"/>
      <w:r w:rsidR="00CE0DD1" w:rsidRPr="00796520">
        <w:rPr>
          <w:sz w:val="28"/>
          <w:szCs w:val="28"/>
        </w:rPr>
        <w:t>принявших</w:t>
      </w:r>
      <w:proofErr w:type="gramEnd"/>
      <w:r w:rsidR="00CE0DD1" w:rsidRPr="00796520">
        <w:rPr>
          <w:sz w:val="28"/>
          <w:szCs w:val="28"/>
        </w:rPr>
        <w:t xml:space="preserve"> участие</w:t>
      </w:r>
      <w:r w:rsidR="007716E0" w:rsidRPr="00796520">
        <w:rPr>
          <w:sz w:val="28"/>
          <w:szCs w:val="28"/>
        </w:rPr>
        <w:t xml:space="preserve"> и будет видно, как переписываются субъекты  страны.</w:t>
      </w:r>
    </w:p>
    <w:p w:rsidR="00CE0DD1" w:rsidRPr="00796520" w:rsidRDefault="00A11311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Уважаемые жители Владимирской области, только мы с Вами </w:t>
      </w:r>
      <w:r w:rsidR="007716E0" w:rsidRPr="00796520">
        <w:rPr>
          <w:sz w:val="28"/>
          <w:szCs w:val="28"/>
        </w:rPr>
        <w:t>своим</w:t>
      </w:r>
      <w:r w:rsidRPr="00796520">
        <w:rPr>
          <w:sz w:val="28"/>
          <w:szCs w:val="28"/>
        </w:rPr>
        <w:t xml:space="preserve"> отношением</w:t>
      </w:r>
      <w:r w:rsidR="007716E0" w:rsidRPr="00796520">
        <w:rPr>
          <w:sz w:val="28"/>
          <w:szCs w:val="28"/>
        </w:rPr>
        <w:t xml:space="preserve"> будем</w:t>
      </w:r>
      <w:r w:rsidRPr="00796520">
        <w:rPr>
          <w:sz w:val="28"/>
          <w:szCs w:val="28"/>
        </w:rPr>
        <w:t xml:space="preserve"> определять  позицию региона</w:t>
      </w:r>
      <w:r w:rsidR="007716E0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в этом ранжире </w:t>
      </w:r>
      <w:proofErr w:type="gramStart"/>
      <w:r w:rsidRPr="00796520">
        <w:rPr>
          <w:sz w:val="28"/>
          <w:szCs w:val="28"/>
        </w:rPr>
        <w:t>активных</w:t>
      </w:r>
      <w:proofErr w:type="gramEnd"/>
      <w:r w:rsidRPr="00796520">
        <w:rPr>
          <w:sz w:val="28"/>
          <w:szCs w:val="28"/>
        </w:rPr>
        <w:t>, ответственных, устремленных в будущее.</w:t>
      </w:r>
      <w:r w:rsidR="00AF4056" w:rsidRPr="00796520">
        <w:rPr>
          <w:sz w:val="28"/>
          <w:szCs w:val="28"/>
        </w:rPr>
        <w:t xml:space="preserve"> Пожелаем друг другу удачной «пробы пера»!</w:t>
      </w:r>
    </w:p>
    <w:p w:rsidR="00DB36F0" w:rsidRPr="00D57EE8" w:rsidRDefault="00DB36F0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D57EE8">
        <w:rPr>
          <w:rFonts w:ascii="Arial" w:hAnsi="Arial" w:cs="Arial"/>
          <w:sz w:val="16"/>
          <w:szCs w:val="16"/>
        </w:rPr>
        <w:t xml:space="preserve">Солдатова Наталья Михайловна, специалист  </w:t>
      </w:r>
      <w:proofErr w:type="spellStart"/>
      <w:r w:rsidRPr="00D57EE8">
        <w:rPr>
          <w:rFonts w:ascii="Arial" w:hAnsi="Arial" w:cs="Arial"/>
          <w:sz w:val="16"/>
          <w:szCs w:val="16"/>
        </w:rPr>
        <w:t>В</w:t>
      </w:r>
      <w:r w:rsidR="00A11311" w:rsidRPr="00D57EE8">
        <w:rPr>
          <w:rFonts w:ascii="Arial" w:hAnsi="Arial" w:cs="Arial"/>
          <w:sz w:val="16"/>
          <w:szCs w:val="16"/>
        </w:rPr>
        <w:t>ладимирстата</w:t>
      </w:r>
      <w:proofErr w:type="spellEnd"/>
      <w:r w:rsidR="00A11311" w:rsidRPr="00D57EE8">
        <w:rPr>
          <w:rFonts w:ascii="Arial" w:hAnsi="Arial" w:cs="Arial"/>
          <w:sz w:val="16"/>
          <w:szCs w:val="16"/>
        </w:rPr>
        <w:t xml:space="preserve"> по </w:t>
      </w:r>
      <w:proofErr w:type="spellStart"/>
      <w:r w:rsidR="00A11311" w:rsidRPr="00D57EE8">
        <w:rPr>
          <w:rFonts w:ascii="Arial" w:hAnsi="Arial" w:cs="Arial"/>
          <w:sz w:val="16"/>
          <w:szCs w:val="16"/>
        </w:rPr>
        <w:t>взаимодействию</w:t>
      </w:r>
      <w:r w:rsidRPr="00D57EE8">
        <w:rPr>
          <w:rFonts w:ascii="Arial" w:hAnsi="Arial" w:cs="Arial"/>
          <w:sz w:val="16"/>
          <w:szCs w:val="16"/>
        </w:rPr>
        <w:t>со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7EE8">
        <w:rPr>
          <w:rFonts w:ascii="Arial" w:hAnsi="Arial" w:cs="Arial"/>
          <w:sz w:val="16"/>
          <w:szCs w:val="16"/>
        </w:rPr>
        <w:t>СМИтел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. (4922 534167); </w:t>
      </w:r>
      <w:r w:rsidR="005E51E6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</w:rPr>
        <w:t xml:space="preserve"> моб.</w:t>
      </w:r>
      <w:r w:rsidRPr="00D57EE8">
        <w:rPr>
          <w:rFonts w:ascii="Arial" w:hAnsi="Arial" w:cs="Arial"/>
          <w:sz w:val="16"/>
          <w:szCs w:val="16"/>
          <w:lang w:val="en-US"/>
        </w:rPr>
        <w:t> </w:t>
      </w:r>
      <w:r w:rsidRPr="00D57EE8">
        <w:rPr>
          <w:rFonts w:ascii="Arial" w:hAnsi="Arial" w:cs="Arial"/>
          <w:sz w:val="16"/>
          <w:szCs w:val="16"/>
        </w:rPr>
        <w:t xml:space="preserve"> 8 930 740 88 65 </w:t>
      </w:r>
      <w:r w:rsidR="000714A9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  <w:lang w:val="en-US"/>
        </w:rPr>
        <w:t>mailto</w:t>
      </w:r>
      <w:r w:rsidRPr="00D57EE8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33_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nsoldatova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@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  <w:hyperlink r:id="rId11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http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://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vladimirstat</w:t>
        </w:r>
        <w:proofErr w:type="spellEnd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proofErr w:type="spellEnd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:rsidR="005B7B68" w:rsidRPr="00D57EE8" w:rsidRDefault="000714A9" w:rsidP="000714A9">
      <w:pPr>
        <w:ind w:firstLine="709"/>
        <w:jc w:val="both"/>
        <w:rPr>
          <w:b/>
          <w:sz w:val="18"/>
          <w:szCs w:val="18"/>
        </w:rPr>
      </w:pPr>
      <w:r w:rsidRPr="00D57EE8">
        <w:rPr>
          <w:spacing w:val="-1"/>
          <w:sz w:val="18"/>
          <w:szCs w:val="18"/>
        </w:rPr>
        <w:t>П</w:t>
      </w:r>
      <w:r w:rsidR="00DB36F0" w:rsidRPr="00D57EE8">
        <w:rPr>
          <w:spacing w:val="-1"/>
          <w:sz w:val="18"/>
          <w:szCs w:val="18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D57EE8">
        <w:rPr>
          <w:sz w:val="18"/>
          <w:szCs w:val="18"/>
        </w:rPr>
        <w:t>обязательна</w:t>
      </w:r>
      <w:bookmarkEnd w:id="0"/>
    </w:p>
    <w:sectPr w:rsidR="005B7B68" w:rsidRPr="00D57EE8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CA" w:rsidRDefault="001512CA">
      <w:r>
        <w:separator/>
      </w:r>
    </w:p>
  </w:endnote>
  <w:endnote w:type="continuationSeparator" w:id="0">
    <w:p w:rsidR="001512CA" w:rsidRDefault="001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D9729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D9729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21C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CA" w:rsidRDefault="001512CA">
      <w:r>
        <w:separator/>
      </w:r>
    </w:p>
  </w:footnote>
  <w:footnote w:type="continuationSeparator" w:id="0">
    <w:p w:rsidR="001512CA" w:rsidRDefault="00151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E59"/>
    <w:rsid w:val="00150289"/>
    <w:rsid w:val="001512CA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421C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F64"/>
    <w:rsid w:val="008A2745"/>
    <w:rsid w:val="008A75D5"/>
    <w:rsid w:val="008B6E8B"/>
    <w:rsid w:val="008C5068"/>
    <w:rsid w:val="008C6BAC"/>
    <w:rsid w:val="008C6D31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8233E"/>
    <w:rsid w:val="00D863B5"/>
    <w:rsid w:val="00D87CBD"/>
    <w:rsid w:val="00D92493"/>
    <w:rsid w:val="00D97291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n2018.ru/documents/perepisnye-listy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2018-09-12T05:44:00Z</cp:lastPrinted>
  <dcterms:created xsi:type="dcterms:W3CDTF">2018-09-13T10:19:00Z</dcterms:created>
  <dcterms:modified xsi:type="dcterms:W3CDTF">2018-09-13T10:19:00Z</dcterms:modified>
</cp:coreProperties>
</file>