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73" w:rsidRDefault="00CE0673" w:rsidP="00CE0673">
      <w:pPr>
        <w:rPr>
          <w:rFonts w:ascii="Arial" w:hAnsi="Arial" w:cs="Arial"/>
          <w:color w:val="003399"/>
          <w:sz w:val="27"/>
          <w:szCs w:val="27"/>
        </w:rPr>
      </w:pPr>
      <w:r>
        <w:rPr>
          <w:rFonts w:ascii="Arial" w:hAnsi="Arial" w:cs="Arial"/>
          <w:color w:val="003399"/>
          <w:sz w:val="27"/>
          <w:szCs w:val="27"/>
        </w:rPr>
        <w:t>С 15-го ноября 2017 года во Владимирской области проводится месячник безопасности людей на водных объектах</w:t>
      </w:r>
    </w:p>
    <w:p w:rsidR="00CE0673" w:rsidRDefault="00CE0673" w:rsidP="00CE0673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4288155" cy="2684145"/>
            <wp:effectExtent l="19050" t="0" r="0" b="0"/>
            <wp:docPr id="1" name="Рисунок 3" descr="http://www.kirzhach.su/newssql0002/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irzhach.su/newssql0002/182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73" w:rsidRDefault="00CE0673" w:rsidP="00CE0673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 xml:space="preserve">В период с 15.11.2017 по 15.12.2016 во Владимирской области будет проводиться месячник безопасности людей на водных объектах. Мероприятия месячника будут реализовываться согласно комплексному плану, они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разнообразны и массово ориентированы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  <w:t>Будет проведена масштабная профилактическая и разъяснительная работа на водоёмах, уже сейчас реализуется ряд превентивных мероприятий, призванных обеспечить безопасность людей, состоятся обучающие и информационно-просветительские мероприятия в учебных учреждениях, ежедневно будет производиться мониторинг мест массового выхода людей на лёд (в период формирования устойчивого ледяного покрова), состоится и ряд других мероприятий. </w:t>
      </w:r>
    </w:p>
    <w:p w:rsidR="00CE0673" w:rsidRDefault="00CE0673" w:rsidP="00CE0673"/>
    <w:p w:rsidR="00E92B6F" w:rsidRDefault="00CE0673" w:rsidP="00CE0673"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E92B6F" w:rsidSect="00E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E0673"/>
    <w:rsid w:val="00CE0673"/>
    <w:rsid w:val="00CE1A8C"/>
    <w:rsid w:val="00E9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7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5D2A.C5E5D5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2017-11-14T10:02:00Z</dcterms:created>
  <dcterms:modified xsi:type="dcterms:W3CDTF">2017-11-14T10:03:00Z</dcterms:modified>
</cp:coreProperties>
</file>